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D346" w14:textId="77777777" w:rsidR="00D56E0B" w:rsidRPr="00D56E0B" w:rsidRDefault="00D56E0B" w:rsidP="00D56E0B">
      <w:pPr>
        <w:spacing w:after="0"/>
        <w:ind w:left="369" w:right="10" w:hanging="10"/>
        <w:jc w:val="center"/>
        <w:rPr>
          <w:rFonts w:ascii="Arial" w:eastAsia="Times New Roman" w:hAnsi="Arial" w:cs="Arial"/>
          <w:color w:val="000000"/>
          <w:sz w:val="24"/>
          <w:szCs w:val="24"/>
          <w:lang w:val="en-GB" w:eastAsia="fr-FR"/>
        </w:rPr>
      </w:pPr>
      <w:r w:rsidRPr="00D56E0B">
        <w:rPr>
          <w:rFonts w:ascii="Arial" w:eastAsia="Times New Roman" w:hAnsi="Arial" w:cs="Arial"/>
          <w:b/>
          <w:color w:val="000000"/>
          <w:sz w:val="36"/>
          <w:szCs w:val="24"/>
          <w:lang w:val="en-GB" w:eastAsia="fr-FR"/>
        </w:rPr>
        <w:t xml:space="preserve">REQUEST FOR EXPRESSIONS OF INTEREST </w:t>
      </w:r>
    </w:p>
    <w:p w14:paraId="26BD2456" w14:textId="77777777" w:rsidR="00D56E0B" w:rsidRPr="00D56E0B" w:rsidRDefault="00D56E0B" w:rsidP="00D56E0B">
      <w:pPr>
        <w:spacing w:after="0"/>
        <w:ind w:left="369" w:right="4" w:hanging="10"/>
        <w:jc w:val="center"/>
        <w:rPr>
          <w:rFonts w:ascii="Arial" w:eastAsia="Times New Roman" w:hAnsi="Arial" w:cs="Arial"/>
          <w:color w:val="000000"/>
          <w:sz w:val="24"/>
          <w:szCs w:val="24"/>
          <w:lang w:val="en-GB" w:eastAsia="fr-FR"/>
        </w:rPr>
      </w:pPr>
      <w:r w:rsidRPr="00D56E0B">
        <w:rPr>
          <w:rFonts w:ascii="Arial" w:eastAsia="Times New Roman" w:hAnsi="Arial" w:cs="Arial"/>
          <w:b/>
          <w:color w:val="000000"/>
          <w:sz w:val="36"/>
          <w:szCs w:val="24"/>
          <w:lang w:val="en-GB" w:eastAsia="fr-FR"/>
        </w:rPr>
        <w:t xml:space="preserve"> INDIVIDUAL CONTRACT AGENT</w:t>
      </w:r>
    </w:p>
    <w:p w14:paraId="4127AD1E" w14:textId="77777777" w:rsidR="00D56E0B" w:rsidRPr="00D56E0B" w:rsidRDefault="00D56E0B" w:rsidP="00D56E0B">
      <w:pPr>
        <w:spacing w:after="0"/>
        <w:ind w:left="447"/>
        <w:jc w:val="center"/>
        <w:rPr>
          <w:rFonts w:ascii="Arial" w:eastAsia="Times New Roman" w:hAnsi="Arial" w:cs="Arial"/>
          <w:color w:val="000000"/>
          <w:sz w:val="24"/>
          <w:szCs w:val="24"/>
          <w:lang w:val="en-GB" w:eastAsia="fr-FR"/>
        </w:rPr>
      </w:pPr>
      <w:r w:rsidRPr="00D56E0B">
        <w:rPr>
          <w:rFonts w:ascii="Arial" w:eastAsia="Times New Roman" w:hAnsi="Arial" w:cs="Arial"/>
          <w:b/>
          <w:color w:val="000000"/>
          <w:sz w:val="36"/>
          <w:szCs w:val="24"/>
          <w:lang w:val="en-GB" w:eastAsia="fr-FR"/>
        </w:rPr>
        <w:t xml:space="preserve"> </w:t>
      </w:r>
    </w:p>
    <w:p w14:paraId="2A292261" w14:textId="77777777" w:rsidR="00D56E0B" w:rsidRPr="00D56E0B" w:rsidRDefault="00D56E0B" w:rsidP="00D56E0B">
      <w:pPr>
        <w:spacing w:after="0"/>
        <w:ind w:left="369" w:hanging="10"/>
        <w:jc w:val="center"/>
        <w:rPr>
          <w:rFonts w:ascii="Arial" w:eastAsia="Times New Roman" w:hAnsi="Arial" w:cs="Arial"/>
          <w:color w:val="000000"/>
          <w:sz w:val="24"/>
          <w:szCs w:val="24"/>
          <w:lang w:val="en-GB" w:eastAsia="fr-FR"/>
        </w:rPr>
      </w:pPr>
      <w:r w:rsidRPr="00D56E0B">
        <w:rPr>
          <w:rFonts w:ascii="Arial" w:eastAsia="Times New Roman" w:hAnsi="Arial" w:cs="Arial"/>
          <w:b/>
          <w:color w:val="000000"/>
          <w:sz w:val="36"/>
          <w:szCs w:val="24"/>
          <w:lang w:val="en-GB" w:eastAsia="fr-FR"/>
        </w:rPr>
        <w:t>Energy Capacity Building Officer</w:t>
      </w:r>
    </w:p>
    <w:p w14:paraId="0718ABD9" w14:textId="77777777" w:rsidR="00D56E0B" w:rsidRPr="00D56E0B" w:rsidRDefault="00D56E0B" w:rsidP="00D56E0B">
      <w:pPr>
        <w:spacing w:after="8"/>
        <w:ind w:left="360"/>
        <w:rPr>
          <w:rFonts w:ascii="Arial" w:eastAsia="Times New Roman" w:hAnsi="Arial" w:cs="Arial"/>
          <w:color w:val="000000"/>
          <w:sz w:val="24"/>
          <w:szCs w:val="24"/>
          <w:lang w:val="en-GB" w:eastAsia="fr-FR"/>
        </w:rPr>
      </w:pPr>
      <w:r w:rsidRPr="00D56E0B">
        <w:rPr>
          <w:rFonts w:ascii="Arial" w:eastAsia="Times New Roman" w:hAnsi="Arial" w:cs="Arial"/>
          <w:b/>
          <w:color w:val="000000"/>
          <w:sz w:val="24"/>
          <w:szCs w:val="24"/>
          <w:lang w:val="en-GB" w:eastAsia="fr-FR"/>
        </w:rPr>
        <w:t xml:space="preserve"> </w:t>
      </w:r>
    </w:p>
    <w:p w14:paraId="588557AE" w14:textId="7B5BCAA5" w:rsidR="00D56E0B" w:rsidRPr="00D56E0B" w:rsidRDefault="00D56E0B" w:rsidP="00D56E0B">
      <w:pPr>
        <w:spacing w:after="240" w:line="276" w:lineRule="auto"/>
        <w:ind w:left="355"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The African Legal Support Facility (“ALSF” or the “Facility”) require</w:t>
      </w:r>
      <w:r w:rsidR="001617E3">
        <w:rPr>
          <w:rFonts w:ascii="Arial" w:eastAsia="Times New Roman" w:hAnsi="Arial" w:cs="Arial"/>
          <w:color w:val="000000"/>
          <w:sz w:val="24"/>
          <w:szCs w:val="24"/>
          <w:lang w:val="en-GB" w:eastAsia="fr-FR"/>
        </w:rPr>
        <w:t>s</w:t>
      </w:r>
      <w:r w:rsidRPr="00D56E0B">
        <w:rPr>
          <w:rFonts w:ascii="Arial" w:eastAsia="Times New Roman" w:hAnsi="Arial" w:cs="Arial"/>
          <w:color w:val="000000"/>
          <w:sz w:val="24"/>
          <w:szCs w:val="24"/>
          <w:lang w:val="en-GB" w:eastAsia="fr-FR"/>
        </w:rPr>
        <w:t xml:space="preserve"> the services of an individual Contract Agent who will assist the Operations Division in conducting capacity building activities in the energy sector (“Energy Capacity Building Officer” or “Contract Agent”). </w:t>
      </w:r>
      <w:r w:rsidRPr="00D56E0B">
        <w:rPr>
          <w:rFonts w:ascii="Arial" w:eastAsia="Times New Roman" w:hAnsi="Arial" w:cs="Arial"/>
          <w:b/>
          <w:color w:val="000000"/>
          <w:sz w:val="24"/>
          <w:szCs w:val="24"/>
          <w:lang w:val="en-GB" w:eastAsia="fr-FR"/>
        </w:rPr>
        <w:t xml:space="preserve"> </w:t>
      </w:r>
    </w:p>
    <w:p w14:paraId="0E81A2BA" w14:textId="77777777" w:rsidR="00D56E0B" w:rsidRPr="00D56E0B" w:rsidRDefault="00D56E0B" w:rsidP="00D56E0B">
      <w:pPr>
        <w:numPr>
          <w:ilvl w:val="0"/>
          <w:numId w:val="1"/>
        </w:numPr>
        <w:spacing w:after="200" w:line="276" w:lineRule="auto"/>
        <w:ind w:left="709" w:hanging="283"/>
        <w:jc w:val="both"/>
        <w:rPr>
          <w:rFonts w:ascii="Arial" w:eastAsia="Times New Roman" w:hAnsi="Arial" w:cs="Arial"/>
          <w:color w:val="000000"/>
          <w:sz w:val="24"/>
          <w:szCs w:val="24"/>
          <w:lang w:val="en-GB" w:eastAsia="fr-FR"/>
        </w:rPr>
      </w:pPr>
      <w:r w:rsidRPr="00D56E0B">
        <w:rPr>
          <w:rFonts w:ascii="Arial" w:eastAsia="Times New Roman" w:hAnsi="Arial" w:cs="Arial"/>
          <w:b/>
          <w:color w:val="000000"/>
          <w:sz w:val="24"/>
          <w:szCs w:val="24"/>
          <w:lang w:val="en-GB" w:eastAsia="fr-FR"/>
        </w:rPr>
        <w:t xml:space="preserve">General information / Background </w:t>
      </w:r>
    </w:p>
    <w:p w14:paraId="1E4C7E5B" w14:textId="77777777" w:rsidR="00D56E0B" w:rsidRPr="00D56E0B" w:rsidRDefault="00D56E0B" w:rsidP="00D56E0B">
      <w:pPr>
        <w:numPr>
          <w:ilvl w:val="1"/>
          <w:numId w:val="1"/>
        </w:numPr>
        <w:spacing w:after="200" w:line="276" w:lineRule="auto"/>
        <w:ind w:left="1276" w:hanging="567"/>
        <w:jc w:val="both"/>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t>The African Legal Support Facility</w:t>
      </w:r>
    </w:p>
    <w:p w14:paraId="77983927" w14:textId="77777777" w:rsidR="00D56E0B" w:rsidRPr="00D56E0B" w:rsidRDefault="00D56E0B" w:rsidP="00D56E0B">
      <w:pPr>
        <w:spacing w:after="240" w:line="276" w:lineRule="auto"/>
        <w:ind w:left="355"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The ALSF is hosted at the African Development Bank in Abidjan, Côte d’Ivoire. The ALSF's main objectives include: (i) assisting African Governments in defending against litigation brought against them by vulture funds (and other such entities); (ii) providing legal advisory services to African Governments in the negotiation of complex commercial transactions relating to natural resources and extractives, infrastructure/public private partnerships (PPPs), energy and sovereign finance sectors (“Key Sectors”); (iii) capacity building for lawyers and Government officials related to the above; and (iv) development of knowledge products. </w:t>
      </w:r>
    </w:p>
    <w:p w14:paraId="25D5940A" w14:textId="3CFACF3F" w:rsidR="00D56E0B" w:rsidRPr="00D56E0B" w:rsidRDefault="00D56E0B" w:rsidP="00D56E0B">
      <w:pPr>
        <w:spacing w:after="240" w:line="276" w:lineRule="auto"/>
        <w:ind w:left="355"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The Operations Division is responsible for coordinating legal advice to African governments (“Advisory Services Unit”) and capacity building activities in favour of local experts (“Capacity Building Unit”). The Operations Division identifies projects, provides legal assistance, and coordinates external legal counsel</w:t>
      </w:r>
      <w:r w:rsidR="00F719DD">
        <w:rPr>
          <w:rFonts w:ascii="Arial" w:eastAsia="Times New Roman" w:hAnsi="Arial" w:cs="Arial"/>
          <w:color w:val="000000"/>
          <w:sz w:val="24"/>
          <w:szCs w:val="24"/>
          <w:lang w:val="en-GB" w:eastAsia="fr-FR"/>
        </w:rPr>
        <w:t>s’ assistance</w:t>
      </w:r>
      <w:r w:rsidRPr="00D56E0B">
        <w:rPr>
          <w:rFonts w:ascii="Arial" w:eastAsia="Times New Roman" w:hAnsi="Arial" w:cs="Arial"/>
          <w:color w:val="000000"/>
          <w:sz w:val="24"/>
          <w:szCs w:val="24"/>
          <w:lang w:val="en-GB" w:eastAsia="fr-FR"/>
        </w:rPr>
        <w:t xml:space="preserve">. Operations Division members also develop and organize capacity building programs, negotiate financing agreements, and provide other institutional support as required. </w:t>
      </w:r>
    </w:p>
    <w:p w14:paraId="0D9D1BAD" w14:textId="0B7A200B" w:rsidR="00D56E0B" w:rsidRPr="00D56E0B" w:rsidRDefault="00D56E0B" w:rsidP="00D56E0B">
      <w:pPr>
        <w:spacing w:after="240" w:line="276" w:lineRule="auto"/>
        <w:ind w:left="355"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The suitable qualified Contract Agent shall be part of the Capacity Building Unit of the Operations Division and will coordinate ALSF’s capacity building activities in cooperation with internal and external stakeholders. The Energy Capacity Building Officer will work in close collaboration with the ALSF’s Operations Division Advisory Services Unit, government officials, legal practitioners and external service providers for the preparation of pedagogical materials, the organization of in-person or online training, and subsequent monitoring and evaluation </w:t>
      </w:r>
      <w:r w:rsidR="00FC13E6">
        <w:rPr>
          <w:rFonts w:ascii="Arial" w:eastAsia="Times New Roman" w:hAnsi="Arial" w:cs="Arial"/>
          <w:color w:val="000000"/>
          <w:sz w:val="24"/>
          <w:szCs w:val="24"/>
          <w:lang w:val="en-GB" w:eastAsia="fr-FR"/>
        </w:rPr>
        <w:t>tasks</w:t>
      </w:r>
      <w:r w:rsidRPr="00D56E0B">
        <w:rPr>
          <w:rFonts w:ascii="Arial" w:eastAsia="Times New Roman" w:hAnsi="Arial" w:cs="Arial"/>
          <w:color w:val="000000"/>
          <w:sz w:val="24"/>
          <w:szCs w:val="24"/>
          <w:lang w:val="en-GB" w:eastAsia="fr-FR"/>
        </w:rPr>
        <w:t>. The energy sector includes particularly the following sub-sectors: power generation, power infrastructure, power distribution and transmission, hydrogen, petroleum midstream and downstream.</w:t>
      </w:r>
    </w:p>
    <w:p w14:paraId="5F3B7FBB" w14:textId="77777777" w:rsidR="00D56E0B" w:rsidRPr="00D56E0B" w:rsidRDefault="00D56E0B" w:rsidP="00D56E0B">
      <w:pPr>
        <w:numPr>
          <w:ilvl w:val="1"/>
          <w:numId w:val="1"/>
        </w:numPr>
        <w:spacing w:after="200" w:line="276" w:lineRule="auto"/>
        <w:ind w:left="1276" w:hanging="567"/>
        <w:jc w:val="both"/>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t>ALSF’s approach to Capacity Building and Knowledge Management</w:t>
      </w:r>
    </w:p>
    <w:p w14:paraId="08A01881" w14:textId="672C0276" w:rsidR="00D56E0B" w:rsidRPr="00D56E0B" w:rsidRDefault="00D56E0B" w:rsidP="00D56E0B">
      <w:pPr>
        <w:spacing w:after="240" w:line="276" w:lineRule="auto"/>
        <w:ind w:left="355"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Under its Medium-Term Strategy 2023-2027</w:t>
      </w:r>
      <w:r w:rsidR="00706D55">
        <w:rPr>
          <w:rFonts w:ascii="Arial" w:eastAsia="Times New Roman" w:hAnsi="Arial" w:cs="Arial"/>
          <w:color w:val="000000"/>
          <w:sz w:val="24"/>
          <w:szCs w:val="24"/>
          <w:lang w:val="en-GB" w:eastAsia="fr-FR"/>
        </w:rPr>
        <w:t xml:space="preserve">’s </w:t>
      </w:r>
      <w:r w:rsidRPr="00D56E0B">
        <w:rPr>
          <w:rFonts w:ascii="Arial" w:eastAsia="Times New Roman" w:hAnsi="Arial" w:cs="Arial"/>
          <w:color w:val="000000"/>
          <w:sz w:val="24"/>
          <w:szCs w:val="24"/>
          <w:lang w:val="en-GB" w:eastAsia="fr-FR"/>
        </w:rPr>
        <w:t xml:space="preserve">Strategic Pillar 2, the ALSF has adopted a specific approach to (i) enhancing legal capacity in Key Sectors, (ii) creating and </w:t>
      </w:r>
      <w:r w:rsidRPr="00D56E0B">
        <w:rPr>
          <w:rFonts w:ascii="Arial" w:eastAsia="Times New Roman" w:hAnsi="Arial" w:cs="Arial"/>
          <w:color w:val="000000"/>
          <w:sz w:val="24"/>
          <w:szCs w:val="24"/>
          <w:lang w:val="en-GB" w:eastAsia="fr-FR"/>
        </w:rPr>
        <w:lastRenderedPageBreak/>
        <w:t>propagating knowledge, as well as (iii) strengthening the related institutional capacity across the continent. In all such activities, the ALSF intends to develop standards and model agreements from data leveraged from its operations, to improve decision making and reduce cost and delay in project development.</w:t>
      </w:r>
    </w:p>
    <w:p w14:paraId="00D8D21A" w14:textId="77777777" w:rsidR="00D56E0B" w:rsidRPr="00D56E0B" w:rsidRDefault="00D56E0B" w:rsidP="00D56E0B">
      <w:pPr>
        <w:spacing w:after="240" w:line="276" w:lineRule="auto"/>
        <w:ind w:left="355"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Based on its experience, the ALSF implements various capacity building initiatives in the Key Sectors at national and regional levels, with the objectives of avoiding duplication and increasing the participation of </w:t>
      </w:r>
      <w:r w:rsidRPr="00D56E0B">
        <w:rPr>
          <w:rFonts w:ascii="Arial" w:eastAsia="Times New Roman" w:hAnsi="Arial" w:cs="Arial"/>
          <w:color w:val="000000"/>
          <w:sz w:val="24"/>
          <w:szCs w:val="24"/>
          <w:lang w:val="en-GB" w:eastAsia="fr-CA"/>
        </w:rPr>
        <w:t xml:space="preserve">Africa’s government officials, private sector </w:t>
      </w:r>
      <w:r w:rsidRPr="00D56E0B">
        <w:rPr>
          <w:rFonts w:ascii="Arial" w:eastAsia="Times New Roman" w:hAnsi="Arial" w:cs="Arial"/>
          <w:color w:val="000000"/>
          <w:sz w:val="24"/>
          <w:szCs w:val="24"/>
          <w:lang w:val="en-GB" w:eastAsia="fr-FR"/>
        </w:rPr>
        <w:t xml:space="preserve">lawyers, academics, and Key Sector professionals, in complex commercial transactions or related disputes. This approach enables the ALSF to develop knowledge products which facilitate the dissemination of capacity building content. </w:t>
      </w:r>
    </w:p>
    <w:p w14:paraId="1900DCA1" w14:textId="0B703B4D" w:rsidR="00D56E0B" w:rsidRPr="00D56E0B" w:rsidRDefault="00D56E0B" w:rsidP="00D56E0B">
      <w:pPr>
        <w:spacing w:after="240" w:line="276" w:lineRule="auto"/>
        <w:ind w:left="355"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Through training partnerships and the development of training programmes such as the ALSF Academy Programme (</w:t>
      </w:r>
      <w:hyperlink r:id="rId7" w:history="1">
        <w:r w:rsidRPr="00D56E0B">
          <w:rPr>
            <w:rFonts w:ascii="Arial" w:eastAsia="Times New Roman" w:hAnsi="Arial" w:cs="Arial"/>
            <w:color w:val="0563C1"/>
            <w:sz w:val="24"/>
            <w:szCs w:val="24"/>
            <w:u w:val="single"/>
            <w:lang w:val="en-GB" w:eastAsia="fr-FR"/>
          </w:rPr>
          <w:t>www.alsf.academy</w:t>
        </w:r>
      </w:hyperlink>
      <w:r w:rsidRPr="00D56E0B">
        <w:rPr>
          <w:rFonts w:ascii="Arial" w:eastAsia="Times New Roman" w:hAnsi="Arial" w:cs="Arial"/>
          <w:color w:val="000000"/>
          <w:sz w:val="24"/>
          <w:szCs w:val="24"/>
          <w:lang w:val="en-GB" w:eastAsia="fr-FR"/>
        </w:rPr>
        <w:t xml:space="preserve">), the Facility contributes to the improvement </w:t>
      </w:r>
      <w:r w:rsidR="004969FB">
        <w:rPr>
          <w:rFonts w:ascii="Arial" w:eastAsia="Times New Roman" w:hAnsi="Arial" w:cs="Arial"/>
          <w:color w:val="000000"/>
          <w:sz w:val="24"/>
          <w:szCs w:val="24"/>
          <w:lang w:val="en-GB" w:eastAsia="fr-FR"/>
        </w:rPr>
        <w:t>of</w:t>
      </w:r>
      <w:r w:rsidRPr="00D56E0B">
        <w:rPr>
          <w:rFonts w:ascii="Arial" w:eastAsia="Times New Roman" w:hAnsi="Arial" w:cs="Arial"/>
          <w:color w:val="000000"/>
          <w:sz w:val="24"/>
          <w:szCs w:val="24"/>
          <w:lang w:val="en-GB" w:eastAsia="fr-FR"/>
        </w:rPr>
        <w:t xml:space="preserve"> </w:t>
      </w:r>
      <w:r w:rsidR="002148E7">
        <w:rPr>
          <w:rFonts w:ascii="Arial" w:eastAsia="Times New Roman" w:hAnsi="Arial" w:cs="Arial"/>
          <w:color w:val="000000"/>
          <w:sz w:val="24"/>
          <w:szCs w:val="24"/>
          <w:lang w:val="en-GB" w:eastAsia="fr-FR"/>
        </w:rPr>
        <w:t xml:space="preserve">(i) </w:t>
      </w:r>
      <w:r w:rsidRPr="00D56E0B">
        <w:rPr>
          <w:rFonts w:ascii="Arial" w:eastAsia="Times New Roman" w:hAnsi="Arial" w:cs="Arial"/>
          <w:color w:val="000000"/>
          <w:sz w:val="24"/>
          <w:szCs w:val="24"/>
          <w:lang w:val="en-GB" w:eastAsia="fr-FR"/>
        </w:rPr>
        <w:t>government officials</w:t>
      </w:r>
      <w:r w:rsidR="00A03CD0">
        <w:rPr>
          <w:rFonts w:ascii="Arial" w:eastAsia="Times New Roman" w:hAnsi="Arial" w:cs="Arial"/>
          <w:color w:val="000000"/>
          <w:sz w:val="24"/>
          <w:szCs w:val="24"/>
          <w:lang w:val="en-GB" w:eastAsia="fr-FR"/>
        </w:rPr>
        <w:t xml:space="preserve">’ </w:t>
      </w:r>
      <w:r w:rsidR="00A03CD0" w:rsidRPr="00D56E0B">
        <w:rPr>
          <w:rFonts w:ascii="Arial" w:eastAsia="Times New Roman" w:hAnsi="Arial" w:cs="Arial"/>
          <w:color w:val="000000"/>
          <w:sz w:val="24"/>
          <w:szCs w:val="24"/>
          <w:lang w:val="en-GB" w:eastAsia="fr-FR"/>
        </w:rPr>
        <w:t>negotiation skills</w:t>
      </w:r>
      <w:r w:rsidR="002148E7">
        <w:rPr>
          <w:rFonts w:ascii="Arial" w:eastAsia="Times New Roman" w:hAnsi="Arial" w:cs="Arial"/>
          <w:color w:val="000000"/>
          <w:sz w:val="24"/>
          <w:szCs w:val="24"/>
          <w:lang w:val="en-GB" w:eastAsia="fr-FR"/>
        </w:rPr>
        <w:t>,</w:t>
      </w:r>
      <w:r w:rsidRPr="00D56E0B">
        <w:rPr>
          <w:rFonts w:ascii="Arial" w:eastAsia="Times New Roman" w:hAnsi="Arial" w:cs="Arial"/>
          <w:color w:val="000000"/>
          <w:sz w:val="24"/>
          <w:szCs w:val="24"/>
          <w:lang w:val="en-GB" w:eastAsia="fr-FR"/>
        </w:rPr>
        <w:t xml:space="preserve"> and </w:t>
      </w:r>
      <w:r w:rsidR="002148E7">
        <w:rPr>
          <w:rFonts w:ascii="Arial" w:eastAsia="Times New Roman" w:hAnsi="Arial" w:cs="Arial"/>
          <w:color w:val="000000"/>
          <w:sz w:val="24"/>
          <w:szCs w:val="24"/>
          <w:lang w:val="en-GB" w:eastAsia="fr-FR"/>
        </w:rPr>
        <w:t>(ii)</w:t>
      </w:r>
      <w:r w:rsidRPr="00D56E0B">
        <w:rPr>
          <w:rFonts w:ascii="Arial" w:eastAsia="Times New Roman" w:hAnsi="Arial" w:cs="Arial"/>
          <w:color w:val="000000"/>
          <w:sz w:val="24"/>
          <w:szCs w:val="24"/>
          <w:lang w:val="en-GB" w:eastAsia="fr-FR"/>
        </w:rPr>
        <w:t xml:space="preserve"> </w:t>
      </w:r>
      <w:r w:rsidR="002148E7">
        <w:rPr>
          <w:rFonts w:ascii="Arial" w:eastAsia="Times New Roman" w:hAnsi="Arial" w:cs="Arial"/>
          <w:color w:val="000000"/>
          <w:sz w:val="24"/>
          <w:szCs w:val="24"/>
          <w:lang w:val="en-GB" w:eastAsia="fr-FR"/>
        </w:rPr>
        <w:t xml:space="preserve">the </w:t>
      </w:r>
      <w:r w:rsidRPr="00D56E0B">
        <w:rPr>
          <w:rFonts w:ascii="Arial" w:eastAsia="Times New Roman" w:hAnsi="Arial" w:cs="Arial"/>
          <w:color w:val="000000"/>
          <w:sz w:val="24"/>
          <w:szCs w:val="24"/>
          <w:lang w:val="en-GB" w:eastAsia="fr-FR"/>
        </w:rPr>
        <w:t>quality of legal advice offered by African experts to both the public and private sectors. This includes a special attention to international commercial arbitration and other relevant fields relating to commercial law.</w:t>
      </w:r>
    </w:p>
    <w:p w14:paraId="511CD445" w14:textId="77777777" w:rsidR="00D56E0B" w:rsidRPr="00D56E0B" w:rsidRDefault="00D56E0B" w:rsidP="00D56E0B">
      <w:pPr>
        <w:spacing w:after="240" w:line="276" w:lineRule="auto"/>
        <w:ind w:left="355" w:hanging="10"/>
        <w:jc w:val="both"/>
        <w:rPr>
          <w:rFonts w:ascii="Arial" w:eastAsia="Times New Roman" w:hAnsi="Arial" w:cs="Arial"/>
          <w:bCs/>
          <w:color w:val="000000"/>
          <w:sz w:val="24"/>
          <w:szCs w:val="24"/>
          <w:lang w:val="en-GB" w:eastAsia="fr-FR"/>
        </w:rPr>
      </w:pPr>
      <w:r w:rsidRPr="00D56E0B">
        <w:rPr>
          <w:rFonts w:ascii="Arial" w:eastAsia="Times New Roman" w:hAnsi="Arial" w:cs="Arial"/>
          <w:color w:val="000000"/>
          <w:sz w:val="24"/>
          <w:szCs w:val="24"/>
          <w:lang w:val="en-GB" w:eastAsia="fr-FR"/>
        </w:rPr>
        <w:t xml:space="preserve">In all such capacity building and knowledge management activities, the ALSF considers </w:t>
      </w:r>
      <w:r w:rsidRPr="00D56E0B">
        <w:rPr>
          <w:rFonts w:ascii="Arial" w:eastAsia="Times New Roman" w:hAnsi="Arial" w:cs="Arial"/>
          <w:bCs/>
          <w:color w:val="000000"/>
          <w:sz w:val="24"/>
          <w:szCs w:val="24"/>
          <w:lang w:val="en-GB" w:eastAsia="fr-FR"/>
        </w:rPr>
        <w:t xml:space="preserve">cross-cutting issues, such </w:t>
      </w:r>
      <w:r w:rsidRPr="00D56E0B">
        <w:rPr>
          <w:rFonts w:ascii="Arial" w:eastAsia="Times New Roman" w:hAnsi="Arial" w:cs="Arial"/>
          <w:color w:val="000000"/>
          <w:sz w:val="24"/>
          <w:szCs w:val="24"/>
          <w:lang w:val="en-GB" w:eastAsia="fr-FR"/>
        </w:rPr>
        <w:t>as</w:t>
      </w:r>
      <w:r w:rsidRPr="00D56E0B">
        <w:rPr>
          <w:rFonts w:ascii="Arial" w:eastAsia="Times New Roman" w:hAnsi="Arial" w:cs="Arial"/>
          <w:bCs/>
          <w:color w:val="000000"/>
          <w:sz w:val="24"/>
          <w:szCs w:val="24"/>
          <w:lang w:val="en-GB" w:eastAsia="fr-FR"/>
        </w:rPr>
        <w:t xml:space="preserve"> </w:t>
      </w:r>
      <w:r w:rsidRPr="00D56E0B">
        <w:rPr>
          <w:rFonts w:ascii="Arial" w:eastAsia="Times New Roman" w:hAnsi="Arial" w:cs="Arial"/>
          <w:color w:val="000000"/>
          <w:sz w:val="24"/>
          <w:szCs w:val="24"/>
          <w:lang w:val="en-GB" w:eastAsia="fr-FR"/>
        </w:rPr>
        <w:t>environment, social equality, governance, gender, youth, fight against illicit financial flows (IFFs), climate sustainability and digitalization as priorities.</w:t>
      </w:r>
    </w:p>
    <w:p w14:paraId="5A0840DB" w14:textId="77777777" w:rsidR="00D56E0B" w:rsidRPr="00D56E0B" w:rsidRDefault="00D56E0B" w:rsidP="00D56E0B">
      <w:pPr>
        <w:numPr>
          <w:ilvl w:val="0"/>
          <w:numId w:val="1"/>
        </w:numPr>
        <w:spacing w:after="240" w:line="276" w:lineRule="auto"/>
        <w:ind w:left="709" w:hanging="283"/>
        <w:jc w:val="both"/>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t xml:space="preserve">Objectives and Tasks of the Assignment </w:t>
      </w:r>
    </w:p>
    <w:p w14:paraId="09ACF55E" w14:textId="77777777" w:rsidR="00D56E0B" w:rsidRPr="00D56E0B" w:rsidRDefault="00D56E0B" w:rsidP="00D56E0B">
      <w:pPr>
        <w:spacing w:after="240" w:line="276" w:lineRule="auto"/>
        <w:ind w:left="355"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The Energy Capacity Building Officer shall perform the following tasks</w:t>
      </w:r>
      <w:r w:rsidRPr="00D56E0B" w:rsidDel="00896565">
        <w:rPr>
          <w:rFonts w:ascii="Arial" w:eastAsia="Times New Roman" w:hAnsi="Arial" w:cs="Arial"/>
          <w:color w:val="000000"/>
          <w:sz w:val="24"/>
          <w:szCs w:val="24"/>
          <w:lang w:val="en-GB" w:eastAsia="fr-FR"/>
        </w:rPr>
        <w:t xml:space="preserve"> </w:t>
      </w:r>
      <w:r w:rsidRPr="00D56E0B">
        <w:rPr>
          <w:rFonts w:ascii="Arial" w:eastAsia="Times New Roman" w:hAnsi="Arial" w:cs="Arial"/>
          <w:color w:val="000000"/>
          <w:sz w:val="24"/>
          <w:szCs w:val="24"/>
          <w:lang w:val="en-GB" w:eastAsia="fr-FR"/>
        </w:rPr>
        <w:t>in the framework of capacity building and knowledge management projects in the energy sector:</w:t>
      </w:r>
    </w:p>
    <w:p w14:paraId="4B4DC887"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Write up and/or review training documents: presentation leaflets, workshop programmes, application files, pedagogical support, attendance sheets, evaluation questionnaires, participation certificates, press releases, etc.;</w:t>
      </w:r>
    </w:p>
    <w:p w14:paraId="0212B16C" w14:textId="6B9F9DC3"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Support training partners and beneficiary Governments in the selection process of participants </w:t>
      </w:r>
      <w:r w:rsidR="00CB0EC4">
        <w:rPr>
          <w:rFonts w:ascii="Arial" w:eastAsia="Times New Roman" w:hAnsi="Arial" w:cs="Arial"/>
          <w:color w:val="000000"/>
          <w:sz w:val="24"/>
          <w:szCs w:val="24"/>
          <w:lang w:val="en-GB" w:eastAsia="fr-FR"/>
        </w:rPr>
        <w:t>to</w:t>
      </w:r>
      <w:r w:rsidR="00CB0EC4" w:rsidRPr="00D56E0B">
        <w:rPr>
          <w:rFonts w:ascii="Arial" w:eastAsia="Times New Roman" w:hAnsi="Arial" w:cs="Arial"/>
          <w:color w:val="000000"/>
          <w:sz w:val="24"/>
          <w:szCs w:val="24"/>
          <w:lang w:val="en-GB" w:eastAsia="fr-FR"/>
        </w:rPr>
        <w:t xml:space="preserve"> </w:t>
      </w:r>
      <w:r w:rsidRPr="00D56E0B">
        <w:rPr>
          <w:rFonts w:ascii="Arial" w:eastAsia="Times New Roman" w:hAnsi="Arial" w:cs="Arial"/>
          <w:color w:val="000000"/>
          <w:sz w:val="24"/>
          <w:szCs w:val="24"/>
          <w:lang w:val="en-GB" w:eastAsia="fr-FR"/>
        </w:rPr>
        <w:t>the workshops: preparation, collection and analysis of applications, finalization of the list of applicants, follow-up;</w:t>
      </w:r>
    </w:p>
    <w:p w14:paraId="222D2F90"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Ensure communication with the selected participants: elaboration, collection and analysis of the workshop preparation questionnaires, followed by the organisation of their trip and stay, etc.;</w:t>
      </w:r>
    </w:p>
    <w:p w14:paraId="3A866B0D"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Coordinate with the speakers / trainers for the workshops: organisation of their trip and stay, collection of documents prepared by the speakers / trainers, help in the organisation of technical visits in cooperation with partners, etc.;</w:t>
      </w:r>
    </w:p>
    <w:p w14:paraId="51C5A3FE"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Coordinate the preparation of training materials with selected experts: formalisation of the materials, organisation of reprography, etc.;</w:t>
      </w:r>
    </w:p>
    <w:p w14:paraId="2631320C" w14:textId="657422CC"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lastRenderedPageBreak/>
        <w:t>Ensure communication with external suppliers: contracting and payment of services, etc.;</w:t>
      </w:r>
    </w:p>
    <w:p w14:paraId="4859C9FB"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Ensure the logistical organisation of workshops: reservation of training facilities, organisation of coffee breaks and meals, reservation of hotel rooms for the participants, speakers / trainers and representatives of the partners, etc.;</w:t>
      </w:r>
    </w:p>
    <w:p w14:paraId="37A670EF" w14:textId="5AC62656"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Carry out missions in Africa and overseas</w:t>
      </w:r>
      <w:r w:rsidR="00410BA1">
        <w:rPr>
          <w:rFonts w:ascii="Arial" w:eastAsia="Times New Roman" w:hAnsi="Arial" w:cs="Arial"/>
          <w:color w:val="000000"/>
          <w:sz w:val="24"/>
          <w:szCs w:val="24"/>
          <w:lang w:val="en-GB" w:eastAsia="fr-FR"/>
        </w:rPr>
        <w:t>,</w:t>
      </w:r>
      <w:r w:rsidRPr="00D56E0B">
        <w:rPr>
          <w:rFonts w:ascii="Arial" w:eastAsia="Times New Roman" w:hAnsi="Arial" w:cs="Arial"/>
          <w:color w:val="000000"/>
          <w:sz w:val="24"/>
          <w:szCs w:val="24"/>
          <w:lang w:val="en-GB" w:eastAsia="fr-FR"/>
        </w:rPr>
        <w:t xml:space="preserve"> at the location and time of the workshops in order to coordinate the logistics of the workshops;</w:t>
      </w:r>
    </w:p>
    <w:p w14:paraId="074756FF"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Design and develop the necessary support system (online and/or pen drive) to maximise the outcome of the training programme; the support materials with all relevant documents will be given to the participants at the end of each workshop, and uploaded on an online database; </w:t>
      </w:r>
    </w:p>
    <w:p w14:paraId="56E123C4"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Prepare the mission report and evaluation reports on each workshop. They must include the objectives of the training course, its results, the participants’ profiles, a summary of the evaluations, a financial and organisational summary, etc.;</w:t>
      </w:r>
    </w:p>
    <w:p w14:paraId="1625F9B6"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Prepare the pedagogical contents to be published on e-learning platforms and/or any other IT support at the participants’ request;</w:t>
      </w:r>
    </w:p>
    <w:p w14:paraId="49E976FC"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Coordinate and ensure the application of internal ALSF procedures: preparation of internal memos or memos addressed to AfDB departments, etc.</w:t>
      </w:r>
    </w:p>
    <w:p w14:paraId="1C868069"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Perform any other task relating to ALSF capacity building activities at the request of the Head of Operations and/or the designated supervisor in consultation with relevant internal and external stakeholders.</w:t>
      </w:r>
    </w:p>
    <w:p w14:paraId="6EF8EDF8" w14:textId="77777777" w:rsidR="00D56E0B" w:rsidRPr="00D56E0B" w:rsidRDefault="00D56E0B" w:rsidP="00D56E0B">
      <w:pPr>
        <w:numPr>
          <w:ilvl w:val="0"/>
          <w:numId w:val="1"/>
        </w:numPr>
        <w:spacing w:after="240" w:line="276" w:lineRule="auto"/>
        <w:ind w:left="709" w:hanging="283"/>
        <w:jc w:val="both"/>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t>Administration / reporting</w:t>
      </w:r>
    </w:p>
    <w:p w14:paraId="5ECE3B47" w14:textId="77777777" w:rsidR="00D56E0B" w:rsidRPr="00D56E0B" w:rsidRDefault="00D56E0B" w:rsidP="00D56E0B">
      <w:pPr>
        <w:spacing w:after="240" w:line="276" w:lineRule="auto"/>
        <w:ind w:left="370" w:right="4"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The Contract Agent will work under the supervision of the Head of Operations or any other designated senior officer.</w:t>
      </w:r>
    </w:p>
    <w:p w14:paraId="28C4FA1F" w14:textId="77777777" w:rsidR="00D56E0B" w:rsidRPr="00D56E0B" w:rsidRDefault="00D56E0B" w:rsidP="00D56E0B">
      <w:pPr>
        <w:numPr>
          <w:ilvl w:val="0"/>
          <w:numId w:val="1"/>
        </w:numPr>
        <w:spacing w:after="240" w:line="276" w:lineRule="auto"/>
        <w:ind w:left="709" w:hanging="283"/>
        <w:jc w:val="both"/>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t>Duration of the assignment</w:t>
      </w:r>
    </w:p>
    <w:p w14:paraId="27BC3D3F" w14:textId="77777777" w:rsidR="00D56E0B" w:rsidRPr="00D56E0B" w:rsidRDefault="00D56E0B" w:rsidP="00D56E0B">
      <w:pPr>
        <w:spacing w:after="240" w:line="276" w:lineRule="auto"/>
        <w:ind w:left="370" w:right="4"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The Contract Agent shall be employed for a period of twelve (12) months (renewable).</w:t>
      </w:r>
    </w:p>
    <w:p w14:paraId="7B866663" w14:textId="77777777" w:rsidR="00D56E0B" w:rsidRPr="00D56E0B" w:rsidRDefault="00D56E0B" w:rsidP="00D56E0B">
      <w:pPr>
        <w:numPr>
          <w:ilvl w:val="0"/>
          <w:numId w:val="1"/>
        </w:numPr>
        <w:spacing w:after="240" w:line="276" w:lineRule="auto"/>
        <w:ind w:left="709" w:hanging="283"/>
        <w:jc w:val="both"/>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t xml:space="preserve">Location of the assignment  </w:t>
      </w:r>
    </w:p>
    <w:p w14:paraId="6E12CF42" w14:textId="77777777" w:rsidR="00D56E0B" w:rsidRPr="00D56E0B" w:rsidRDefault="00D56E0B" w:rsidP="00D56E0B">
      <w:pPr>
        <w:spacing w:after="240" w:line="276" w:lineRule="auto"/>
        <w:ind w:left="370" w:right="4"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The Contract Agent will be based in Abidjan, Côte d’Ivoire.</w:t>
      </w:r>
    </w:p>
    <w:p w14:paraId="62A61B60" w14:textId="77777777" w:rsidR="00D56E0B" w:rsidRPr="00D56E0B" w:rsidRDefault="00D56E0B" w:rsidP="00D56E0B">
      <w:pPr>
        <w:numPr>
          <w:ilvl w:val="0"/>
          <w:numId w:val="1"/>
        </w:numPr>
        <w:spacing w:after="240" w:line="276" w:lineRule="auto"/>
        <w:ind w:left="709" w:hanging="283"/>
        <w:jc w:val="both"/>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t xml:space="preserve">Qualifications and Experience Required   </w:t>
      </w:r>
    </w:p>
    <w:p w14:paraId="19750A38"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A minimum Bachelor’s degree or its university equivalent in relevant areas of expertise of the assignment (logistics, public relations, marketing, communication, management, etc.);</w:t>
      </w:r>
    </w:p>
    <w:p w14:paraId="3A15BFBD"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At least three (3) years of work experience related to events management and/or capacity building actions with concrete involvement in the design/delivery of </w:t>
      </w:r>
      <w:r w:rsidRPr="00D56E0B">
        <w:rPr>
          <w:rFonts w:ascii="Arial" w:eastAsia="Times New Roman" w:hAnsi="Arial" w:cs="Arial"/>
          <w:color w:val="000000"/>
          <w:sz w:val="24"/>
          <w:szCs w:val="24"/>
          <w:lang w:val="en-GB" w:eastAsia="fr-FR"/>
        </w:rPr>
        <w:lastRenderedPageBreak/>
        <w:t>capacity building activities, preferably targeted to government officials and/or legal practitioners;</w:t>
      </w:r>
    </w:p>
    <w:p w14:paraId="6F6994BE"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Demonstrated ability to conceptualise, strategically manage and deliver multiple high-profile events and activities for external audiences using initiative, judgement and discretion, with exceptional attention to detail, excellent time management and prioritisation skills to deliver quality outcomes, with the ability to undertake this while managing various service providers;</w:t>
      </w:r>
    </w:p>
    <w:p w14:paraId="407C2A1F"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Good knowledge and understanding of key dynamics shaping the energy sector in Africa, including non-renewable energy (such as mid/downstream oil &amp; gas activities) and renewable energy (hydropower, solar, wind, etc);</w:t>
      </w:r>
    </w:p>
    <w:p w14:paraId="7668ACB8"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Ability to communicate and write effectively in English and/or French with good working knowledge of the other language; full proficiency in both languages and/or fluency in Portuguese will be considered an advantage; </w:t>
      </w:r>
    </w:p>
    <w:p w14:paraId="28B6F74C"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Demonstrated effective coordination skills and an ability to work under pressure in a multicultural environment to complete multiple tasks and meet deadlines; </w:t>
      </w:r>
    </w:p>
    <w:p w14:paraId="0E39DA2E"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High-level communication, team building, inter-personal relationships, writing, and analytical skills; </w:t>
      </w:r>
    </w:p>
    <w:p w14:paraId="5C73D9B2"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Competence in Microsoft Office (Word, Excel, PowerPoint); knowledge of cloud-based project management software will be considered an advantage; </w:t>
      </w:r>
    </w:p>
    <w:p w14:paraId="63736A56" w14:textId="77777777" w:rsidR="00D56E0B" w:rsidRPr="00D56E0B" w:rsidRDefault="00D56E0B" w:rsidP="00D56E0B">
      <w:pPr>
        <w:numPr>
          <w:ilvl w:val="0"/>
          <w:numId w:val="3"/>
        </w:numPr>
        <w:spacing w:after="12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Must be a citizen of a member country of the African Development Bank; and </w:t>
      </w:r>
    </w:p>
    <w:p w14:paraId="5DC35BED" w14:textId="77777777" w:rsidR="00D56E0B" w:rsidRPr="00D56E0B" w:rsidRDefault="00D56E0B" w:rsidP="00D56E0B">
      <w:pPr>
        <w:numPr>
          <w:ilvl w:val="0"/>
          <w:numId w:val="3"/>
        </w:numPr>
        <w:spacing w:after="240" w:line="276" w:lineRule="auto"/>
        <w:ind w:left="993" w:hanging="284"/>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Willing to undertake extensive travel (up to 40% of time). </w:t>
      </w:r>
    </w:p>
    <w:p w14:paraId="2AAA8883" w14:textId="77777777" w:rsidR="00D56E0B" w:rsidRPr="00D56E0B" w:rsidRDefault="00D56E0B" w:rsidP="00D56E0B">
      <w:pPr>
        <w:numPr>
          <w:ilvl w:val="0"/>
          <w:numId w:val="1"/>
        </w:numPr>
        <w:spacing w:after="240" w:line="276" w:lineRule="auto"/>
        <w:ind w:left="709" w:hanging="283"/>
        <w:jc w:val="both"/>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t xml:space="preserve">Remuneration  </w:t>
      </w:r>
    </w:p>
    <w:p w14:paraId="6B43D544" w14:textId="77777777" w:rsidR="00D56E0B" w:rsidRPr="00D56E0B" w:rsidRDefault="00D56E0B" w:rsidP="00D56E0B">
      <w:pPr>
        <w:spacing w:after="240" w:line="276" w:lineRule="auto"/>
        <w:ind w:left="370" w:right="4"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The Contract Agent shall be paid a total monthly lump sum, comprising fee, subsistence or other incidentals, for the duration of the assignment, which is commensurate with the number of years of work experience. The ALSF will cover travel and field mission costs (if any) as per African Development Bank rules in this regard. </w:t>
      </w:r>
    </w:p>
    <w:p w14:paraId="24597D14" w14:textId="77777777" w:rsidR="00D56E0B" w:rsidRPr="00D56E0B" w:rsidRDefault="00D56E0B" w:rsidP="00D56E0B">
      <w:pPr>
        <w:numPr>
          <w:ilvl w:val="0"/>
          <w:numId w:val="1"/>
        </w:numPr>
        <w:spacing w:after="240" w:line="276" w:lineRule="auto"/>
        <w:ind w:left="709" w:hanging="283"/>
        <w:jc w:val="both"/>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t xml:space="preserve">How to apply </w:t>
      </w:r>
    </w:p>
    <w:p w14:paraId="182026FC" w14:textId="77777777" w:rsidR="00D56E0B" w:rsidRPr="00D56E0B" w:rsidRDefault="00D56E0B" w:rsidP="00D56E0B">
      <w:pPr>
        <w:spacing w:after="240" w:line="276" w:lineRule="auto"/>
        <w:ind w:left="370" w:right="4"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The African Legal Support Facility</w:t>
      </w:r>
      <w:r w:rsidRPr="00D56E0B">
        <w:rPr>
          <w:rFonts w:ascii="Arial" w:eastAsia="Times New Roman" w:hAnsi="Arial" w:cs="Arial"/>
          <w:color w:val="1F497D"/>
          <w:sz w:val="24"/>
          <w:szCs w:val="24"/>
          <w:lang w:val="en-GB" w:eastAsia="fr-FR"/>
        </w:rPr>
        <w:t xml:space="preserve"> </w:t>
      </w:r>
      <w:r w:rsidRPr="00D56E0B">
        <w:rPr>
          <w:rFonts w:ascii="Arial" w:eastAsia="Times New Roman" w:hAnsi="Arial" w:cs="Arial"/>
          <w:color w:val="000000"/>
          <w:sz w:val="24"/>
          <w:szCs w:val="24"/>
          <w:lang w:val="en-GB" w:eastAsia="fr-FR"/>
        </w:rPr>
        <w:t xml:space="preserve">invites individuals to indicate their interest in providing the above-described services. Interested individuals shall provide information on their qualifications and experience demonstrating their ability to undertake this assignment (reference to similar services, experience in similar assignments, etc.), as well as the reason why they are interested in this assignment and in joining the ALSF.  </w:t>
      </w:r>
    </w:p>
    <w:p w14:paraId="2484464C" w14:textId="1C9464C8" w:rsidR="00D56E0B" w:rsidRPr="00D56E0B" w:rsidRDefault="00D56E0B" w:rsidP="00D56E0B">
      <w:pPr>
        <w:spacing w:after="240" w:line="276" w:lineRule="auto"/>
        <w:ind w:left="370" w:right="4"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lastRenderedPageBreak/>
        <w:t xml:space="preserve">Expressions of interest must be sent electronically to </w:t>
      </w:r>
      <w:hyperlink r:id="rId8" w:history="1">
        <w:r w:rsidRPr="00D56E0B">
          <w:rPr>
            <w:rFonts w:ascii="Arial" w:eastAsia="Times New Roman" w:hAnsi="Arial" w:cs="Arial"/>
            <w:color w:val="0000FF"/>
            <w:sz w:val="24"/>
            <w:szCs w:val="24"/>
            <w:lang w:val="en-US" w:eastAsia="fr-FR"/>
          </w:rPr>
          <w:t>n.kearse@afdb.org</w:t>
        </w:r>
      </w:hyperlink>
      <w:r w:rsidRPr="00D56E0B">
        <w:rPr>
          <w:rFonts w:ascii="Arial" w:eastAsia="Times New Roman" w:hAnsi="Arial" w:cs="Arial"/>
          <w:color w:val="000000"/>
          <w:sz w:val="24"/>
          <w:szCs w:val="24"/>
          <w:lang w:val="en-GB" w:eastAsia="fr-FR"/>
        </w:rPr>
        <w:t xml:space="preserve"> with copy to </w:t>
      </w:r>
      <w:r w:rsidRPr="00D56E0B">
        <w:rPr>
          <w:rFonts w:ascii="Arial" w:eastAsia="Times New Roman" w:hAnsi="Arial" w:cs="Arial"/>
          <w:color w:val="0000FF"/>
          <w:sz w:val="24"/>
          <w:szCs w:val="24"/>
          <w:u w:val="single" w:color="0000FF"/>
          <w:lang w:val="en-GB" w:eastAsia="fr-FR"/>
        </w:rPr>
        <w:t>alsf@afdb.org</w:t>
      </w:r>
      <w:r w:rsidRPr="00D56E0B">
        <w:rPr>
          <w:rFonts w:ascii="Arial" w:eastAsia="Times New Roman" w:hAnsi="Arial" w:cs="Arial"/>
          <w:color w:val="000000"/>
          <w:sz w:val="24"/>
          <w:szCs w:val="24"/>
          <w:lang w:val="en-GB" w:eastAsia="fr-FR"/>
        </w:rPr>
        <w:t xml:space="preserve"> no later than 28 February 2023 at 5 PM</w:t>
      </w:r>
      <w:r w:rsidRPr="00D56E0B">
        <w:rPr>
          <w:rFonts w:ascii="Arial" w:eastAsia="Times New Roman" w:hAnsi="Arial" w:cs="Arial"/>
          <w:color w:val="1F497D"/>
          <w:sz w:val="24"/>
          <w:szCs w:val="24"/>
          <w:lang w:val="en-GB" w:eastAsia="fr-FR"/>
        </w:rPr>
        <w:t xml:space="preserve"> </w:t>
      </w:r>
      <w:r w:rsidRPr="00D56E0B">
        <w:rPr>
          <w:rFonts w:ascii="Arial" w:eastAsia="Times New Roman" w:hAnsi="Arial" w:cs="Arial"/>
          <w:color w:val="000000"/>
          <w:sz w:val="24"/>
          <w:szCs w:val="24"/>
          <w:lang w:val="en-GB" w:eastAsia="fr-FR"/>
        </w:rPr>
        <w:t>GMT and specifically mentioning in the subject: “ALSF – Energy Capacity Building Officer (Contract Agent)”</w:t>
      </w:r>
      <w:r w:rsidRPr="00D56E0B">
        <w:rPr>
          <w:rFonts w:ascii="Arial" w:eastAsia="Times New Roman" w:hAnsi="Arial" w:cs="Arial"/>
          <w:i/>
          <w:color w:val="1F497D"/>
          <w:sz w:val="24"/>
          <w:szCs w:val="24"/>
          <w:lang w:val="en-GB" w:eastAsia="fr-FR"/>
        </w:rPr>
        <w:t xml:space="preserve">. </w:t>
      </w:r>
    </w:p>
    <w:p w14:paraId="0189A6A8" w14:textId="77777777" w:rsidR="00D56E0B" w:rsidRPr="00D56E0B" w:rsidRDefault="00D56E0B" w:rsidP="00D56E0B">
      <w:pPr>
        <w:spacing w:after="240" w:line="276" w:lineRule="auto"/>
        <w:ind w:left="370" w:right="4"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Unsuccessful candidates will remain in the ALSF’s database for twelve (12) months. </w:t>
      </w:r>
    </w:p>
    <w:p w14:paraId="18CB34BB" w14:textId="77777777" w:rsidR="00D56E0B" w:rsidRPr="00D56E0B" w:rsidRDefault="00D56E0B" w:rsidP="00D56E0B">
      <w:pPr>
        <w:spacing w:after="240" w:line="276" w:lineRule="auto"/>
        <w:ind w:left="370" w:right="4" w:hanging="10"/>
        <w:jc w:val="both"/>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Any questions and requests for clarifications may be sent to: </w:t>
      </w:r>
      <w:hyperlink r:id="rId9" w:history="1">
        <w:r w:rsidRPr="00D56E0B">
          <w:rPr>
            <w:rFonts w:ascii="Arial" w:eastAsia="Times New Roman" w:hAnsi="Arial" w:cs="Arial"/>
            <w:color w:val="0000FF"/>
            <w:sz w:val="24"/>
            <w:szCs w:val="24"/>
            <w:u w:val="single"/>
            <w:lang w:val="en-US" w:eastAsia="fr-FR"/>
          </w:rPr>
          <w:t>n.kearse@afdb.org</w:t>
        </w:r>
      </w:hyperlink>
      <w:r w:rsidRPr="00D56E0B">
        <w:rPr>
          <w:rFonts w:ascii="Arial" w:eastAsia="Times New Roman" w:hAnsi="Arial" w:cs="Arial"/>
          <w:color w:val="0000FF"/>
          <w:sz w:val="24"/>
          <w:szCs w:val="24"/>
          <w:lang w:val="en-GB" w:eastAsia="fr-FR"/>
        </w:rPr>
        <w:t xml:space="preserve"> </w:t>
      </w:r>
      <w:r w:rsidRPr="00D56E0B">
        <w:rPr>
          <w:rFonts w:ascii="Arial" w:eastAsia="Times New Roman" w:hAnsi="Arial" w:cs="Arial"/>
          <w:color w:val="000000"/>
          <w:sz w:val="24"/>
          <w:szCs w:val="24"/>
          <w:lang w:val="en-GB" w:eastAsia="fr-FR"/>
        </w:rPr>
        <w:t xml:space="preserve">with copy to </w:t>
      </w:r>
      <w:r w:rsidRPr="00D56E0B">
        <w:rPr>
          <w:rFonts w:ascii="Arial" w:eastAsia="Times New Roman" w:hAnsi="Arial" w:cs="Arial"/>
          <w:color w:val="0000FF"/>
          <w:sz w:val="24"/>
          <w:szCs w:val="24"/>
          <w:u w:val="single" w:color="0000FF"/>
          <w:lang w:val="en-GB" w:eastAsia="fr-FR"/>
        </w:rPr>
        <w:t>alsf@afdb.org</w:t>
      </w:r>
      <w:r w:rsidRPr="00D56E0B">
        <w:rPr>
          <w:rFonts w:ascii="Arial" w:eastAsia="Times New Roman" w:hAnsi="Arial" w:cs="Arial"/>
          <w:color w:val="000000"/>
          <w:sz w:val="24"/>
          <w:szCs w:val="24"/>
          <w:lang w:val="en-GB" w:eastAsia="fr-FR"/>
        </w:rPr>
        <w:t>.</w:t>
      </w:r>
      <w:r w:rsidRPr="00D56E0B">
        <w:rPr>
          <w:rFonts w:ascii="Arial" w:eastAsia="Times New Roman" w:hAnsi="Arial" w:cs="Arial"/>
          <w:b/>
          <w:color w:val="000000"/>
          <w:sz w:val="24"/>
          <w:szCs w:val="24"/>
          <w:lang w:val="en-GB" w:eastAsia="fr-FR"/>
        </w:rPr>
        <w:t xml:space="preserve"> </w:t>
      </w:r>
    </w:p>
    <w:p w14:paraId="46B2982A" w14:textId="693D15C6" w:rsidR="00D56E0B" w:rsidRPr="00D56E0B" w:rsidRDefault="00D56E0B" w:rsidP="00D56E0B">
      <w:pPr>
        <w:spacing w:after="240" w:line="276" w:lineRule="auto"/>
        <w:ind w:left="370" w:right="4" w:hanging="10"/>
        <w:jc w:val="both"/>
        <w:rPr>
          <w:rFonts w:ascii="Arial" w:eastAsia="Times New Roman" w:hAnsi="Arial" w:cs="Arial"/>
          <w:b/>
          <w:bCs/>
          <w:color w:val="000000"/>
          <w:sz w:val="24"/>
          <w:szCs w:val="24"/>
          <w:lang w:val="en-GB" w:eastAsia="fr-FR"/>
        </w:rPr>
      </w:pPr>
      <w:r w:rsidRPr="00D56E0B">
        <w:rPr>
          <w:rFonts w:ascii="Arial" w:eastAsia="Times New Roman" w:hAnsi="Arial" w:cs="Arial"/>
          <w:b/>
          <w:bCs/>
          <w:color w:val="000000"/>
          <w:sz w:val="24"/>
          <w:szCs w:val="24"/>
          <w:u w:val="single"/>
          <w:lang w:val="en-GB" w:eastAsia="fr-FR"/>
        </w:rPr>
        <w:t xml:space="preserve">Deadline – </w:t>
      </w:r>
      <w:r w:rsidR="00C676E5">
        <w:rPr>
          <w:rFonts w:ascii="Arial" w:eastAsia="Times New Roman" w:hAnsi="Arial" w:cs="Arial"/>
          <w:b/>
          <w:bCs/>
          <w:color w:val="000000"/>
          <w:sz w:val="24"/>
          <w:szCs w:val="24"/>
          <w:u w:val="single"/>
          <w:lang w:val="en-GB" w:eastAsia="fr-FR"/>
        </w:rPr>
        <w:t>07</w:t>
      </w:r>
      <w:r w:rsidRPr="00D56E0B">
        <w:rPr>
          <w:rFonts w:ascii="Arial" w:eastAsia="Times New Roman" w:hAnsi="Arial" w:cs="Arial"/>
          <w:b/>
          <w:bCs/>
          <w:color w:val="000000"/>
          <w:sz w:val="24"/>
          <w:szCs w:val="24"/>
          <w:u w:val="single"/>
          <w:lang w:val="en-GB" w:eastAsia="fr-FR"/>
        </w:rPr>
        <w:t xml:space="preserve"> </w:t>
      </w:r>
      <w:r w:rsidR="00C676E5">
        <w:rPr>
          <w:rFonts w:ascii="Arial" w:eastAsia="Times New Roman" w:hAnsi="Arial" w:cs="Arial"/>
          <w:b/>
          <w:bCs/>
          <w:color w:val="000000"/>
          <w:sz w:val="24"/>
          <w:szCs w:val="24"/>
          <w:u w:val="single"/>
          <w:lang w:val="en-GB" w:eastAsia="fr-FR"/>
        </w:rPr>
        <w:t>Mars</w:t>
      </w:r>
      <w:r w:rsidRPr="00D56E0B">
        <w:rPr>
          <w:rFonts w:ascii="Arial" w:eastAsia="Times New Roman" w:hAnsi="Arial" w:cs="Arial"/>
          <w:b/>
          <w:bCs/>
          <w:color w:val="000000"/>
          <w:sz w:val="24"/>
          <w:szCs w:val="24"/>
          <w:u w:val="single"/>
          <w:lang w:val="en-GB" w:eastAsia="fr-FR"/>
        </w:rPr>
        <w:t xml:space="preserve"> 2023</w:t>
      </w:r>
      <w:r w:rsidRPr="00D56E0B">
        <w:rPr>
          <w:rFonts w:ascii="Arial" w:eastAsia="Times New Roman" w:hAnsi="Arial" w:cs="Arial"/>
          <w:b/>
          <w:bCs/>
          <w:color w:val="000000"/>
          <w:sz w:val="24"/>
          <w:szCs w:val="24"/>
          <w:lang w:val="en-GB" w:eastAsia="fr-FR"/>
        </w:rPr>
        <w:t xml:space="preserve">. Only short-listed individuals will be contacted. </w:t>
      </w:r>
    </w:p>
    <w:p w14:paraId="4C846B5F" w14:textId="77777777" w:rsidR="00D56E0B" w:rsidRPr="00D56E0B" w:rsidRDefault="00D56E0B" w:rsidP="00D56E0B">
      <w:pPr>
        <w:spacing w:after="240" w:line="276" w:lineRule="auto"/>
        <w:ind w:left="370" w:right="4" w:hanging="10"/>
        <w:jc w:val="both"/>
        <w:rPr>
          <w:rFonts w:ascii="Arial" w:eastAsia="Times New Roman" w:hAnsi="Arial" w:cs="Arial"/>
          <w:b/>
          <w:bCs/>
          <w:color w:val="000000"/>
          <w:sz w:val="24"/>
          <w:szCs w:val="24"/>
          <w:lang w:val="en-GB" w:eastAsia="fr-FR"/>
        </w:rPr>
      </w:pPr>
      <w:r w:rsidRPr="00D56E0B">
        <w:rPr>
          <w:rFonts w:ascii="Arial" w:eastAsia="Times New Roman" w:hAnsi="Arial" w:cs="Arial"/>
          <w:b/>
          <w:bCs/>
          <w:color w:val="000000"/>
          <w:sz w:val="24"/>
          <w:szCs w:val="24"/>
          <w:lang w:val="en-GB" w:eastAsia="fr-FR"/>
        </w:rPr>
        <w:t xml:space="preserve">Mandatory documents: Please attach (i) a Curriculum Vitae using the template in Annex 1 and a (ii) cover letter expressing your interest in joining the ALSF. You may attach any other relevant materials but are not required to at this stage. Submission of additional materials will not constitute any advantage. </w:t>
      </w:r>
    </w:p>
    <w:p w14:paraId="0F17F115" w14:textId="77777777" w:rsidR="00D56E0B" w:rsidRPr="00D56E0B" w:rsidRDefault="00D56E0B" w:rsidP="00D56E0B">
      <w:pPr>
        <w:spacing w:after="240" w:line="276" w:lineRule="auto"/>
        <w:ind w:left="370" w:right="4" w:hanging="10"/>
        <w:jc w:val="both"/>
        <w:rPr>
          <w:rFonts w:ascii="Arial" w:eastAsia="Times New Roman" w:hAnsi="Arial" w:cs="Arial"/>
          <w:b/>
          <w:bCs/>
          <w:color w:val="000000"/>
          <w:sz w:val="24"/>
          <w:szCs w:val="24"/>
          <w:lang w:val="en-GB" w:eastAsia="fr-FR"/>
        </w:rPr>
      </w:pPr>
      <w:r w:rsidRPr="00D56E0B">
        <w:rPr>
          <w:rFonts w:ascii="Arial" w:eastAsia="Times New Roman" w:hAnsi="Arial" w:cs="Arial"/>
          <w:b/>
          <w:bCs/>
          <w:color w:val="000000"/>
          <w:sz w:val="24"/>
          <w:szCs w:val="24"/>
          <w:lang w:val="en-GB" w:eastAsia="fr-FR"/>
        </w:rPr>
        <w:t xml:space="preserve">Applications that are submitted without a cover letter or that are not compliant with the Curriculum Vitae template will be rejected by the ALSF.  </w:t>
      </w:r>
    </w:p>
    <w:p w14:paraId="248876BE" w14:textId="77777777" w:rsidR="00D56E0B" w:rsidRPr="00D56E0B" w:rsidRDefault="00D56E0B" w:rsidP="00D56E0B">
      <w:pPr>
        <w:spacing w:after="240" w:line="276" w:lineRule="auto"/>
        <w:ind w:left="1080"/>
        <w:rPr>
          <w:rFonts w:ascii="Arial" w:eastAsia="Times New Roman" w:hAnsi="Arial" w:cs="Arial"/>
          <w:color w:val="000000"/>
          <w:sz w:val="24"/>
          <w:szCs w:val="24"/>
          <w:lang w:val="en-GB" w:eastAsia="fr-FR"/>
        </w:rPr>
      </w:pPr>
      <w:r w:rsidRPr="00D56E0B">
        <w:rPr>
          <w:rFonts w:ascii="Arial" w:eastAsia="Times New Roman" w:hAnsi="Arial" w:cs="Arial"/>
          <w:color w:val="000000"/>
          <w:sz w:val="24"/>
          <w:szCs w:val="24"/>
          <w:lang w:val="en-GB" w:eastAsia="fr-FR"/>
        </w:rPr>
        <w:t xml:space="preserve"> </w:t>
      </w:r>
    </w:p>
    <w:p w14:paraId="22400EC6" w14:textId="77777777" w:rsidR="00D56E0B" w:rsidRPr="00D56E0B" w:rsidRDefault="00D56E0B" w:rsidP="00D56E0B">
      <w:pPr>
        <w:spacing w:after="240" w:line="276" w:lineRule="auto"/>
        <w:ind w:left="720"/>
        <w:rPr>
          <w:rFonts w:ascii="Arial" w:eastAsia="Times New Roman" w:hAnsi="Arial" w:cs="Arial"/>
          <w:color w:val="000000"/>
          <w:sz w:val="24"/>
          <w:szCs w:val="24"/>
          <w:lang w:val="en-GB" w:eastAsia="fr-FR"/>
        </w:rPr>
      </w:pPr>
    </w:p>
    <w:p w14:paraId="0E837ACE" w14:textId="77777777" w:rsidR="00D56E0B" w:rsidRPr="00D56E0B" w:rsidRDefault="00D56E0B" w:rsidP="00D56E0B">
      <w:pPr>
        <w:spacing w:after="240" w:line="276" w:lineRule="auto"/>
        <w:ind w:left="360"/>
        <w:rPr>
          <w:rFonts w:ascii="Arial" w:eastAsia="Times New Roman" w:hAnsi="Arial" w:cs="Arial"/>
          <w:b/>
          <w:color w:val="000000"/>
          <w:sz w:val="24"/>
          <w:szCs w:val="24"/>
          <w:lang w:val="en-GB" w:eastAsia="fr-FR"/>
        </w:rPr>
      </w:pPr>
      <w:r w:rsidRPr="00D56E0B">
        <w:rPr>
          <w:rFonts w:ascii="Arial" w:eastAsia="Times New Roman" w:hAnsi="Arial" w:cs="Arial"/>
          <w:color w:val="000000"/>
          <w:sz w:val="24"/>
          <w:szCs w:val="24"/>
          <w:lang w:val="en-GB" w:eastAsia="fr-FR"/>
        </w:rPr>
        <w:t xml:space="preserve"> </w:t>
      </w:r>
    </w:p>
    <w:p w14:paraId="650ADF24" w14:textId="77777777" w:rsidR="00D56E0B" w:rsidRPr="00D56E0B" w:rsidRDefault="00D56E0B" w:rsidP="00D56E0B">
      <w:pPr>
        <w:spacing w:after="0" w:line="240" w:lineRule="auto"/>
        <w:rPr>
          <w:rFonts w:ascii="Arial" w:eastAsia="Times New Roman" w:hAnsi="Arial" w:cs="Arial"/>
          <w:b/>
          <w:color w:val="000000"/>
          <w:sz w:val="24"/>
          <w:szCs w:val="24"/>
          <w:lang w:val="en-GB" w:eastAsia="fr-FR"/>
        </w:rPr>
      </w:pPr>
    </w:p>
    <w:p w14:paraId="6D1F4BA8" w14:textId="77777777" w:rsidR="00D56E0B" w:rsidRPr="00D56E0B" w:rsidRDefault="00D56E0B" w:rsidP="00D56E0B">
      <w:pPr>
        <w:spacing w:after="0" w:line="240" w:lineRule="auto"/>
        <w:rPr>
          <w:rFonts w:ascii="Arial" w:eastAsia="Times New Roman" w:hAnsi="Arial" w:cs="Arial"/>
          <w:b/>
          <w:color w:val="000000"/>
          <w:sz w:val="24"/>
          <w:szCs w:val="24"/>
          <w:lang w:val="en-GB" w:eastAsia="fr-FR"/>
        </w:rPr>
      </w:pPr>
      <w:r w:rsidRPr="00D56E0B">
        <w:rPr>
          <w:rFonts w:ascii="Arial" w:eastAsia="Times New Roman" w:hAnsi="Arial" w:cs="Arial"/>
          <w:b/>
          <w:color w:val="000000"/>
          <w:sz w:val="24"/>
          <w:szCs w:val="24"/>
          <w:lang w:val="en-GB" w:eastAsia="fr-FR"/>
        </w:rPr>
        <w:br w:type="page"/>
      </w:r>
    </w:p>
    <w:p w14:paraId="64A6553B" w14:textId="77777777" w:rsidR="00D56E0B" w:rsidRPr="00D56E0B" w:rsidRDefault="00D56E0B" w:rsidP="00D56E0B">
      <w:pPr>
        <w:tabs>
          <w:tab w:val="left" w:pos="709"/>
        </w:tabs>
        <w:spacing w:after="5" w:line="249" w:lineRule="auto"/>
        <w:ind w:left="142" w:right="4"/>
        <w:jc w:val="center"/>
        <w:outlineLvl w:val="0"/>
        <w:rPr>
          <w:rFonts w:ascii="Arial" w:eastAsia="SimSun" w:hAnsi="Arial" w:cs="Arial"/>
          <w:b/>
          <w:bCs/>
          <w:sz w:val="24"/>
          <w:szCs w:val="24"/>
          <w:lang w:val="en-GB" w:eastAsia="zh-CN"/>
        </w:rPr>
      </w:pPr>
      <w:r w:rsidRPr="00D56E0B">
        <w:rPr>
          <w:rFonts w:ascii="Arial" w:eastAsia="Times New Roman" w:hAnsi="Arial" w:cs="Arial"/>
          <w:color w:val="000000"/>
          <w:szCs w:val="24"/>
          <w:lang w:val="en-GB" w:eastAsia="fr-FR"/>
        </w:rPr>
        <w:lastRenderedPageBreak/>
        <w:tab/>
      </w:r>
      <w:r w:rsidRPr="00D56E0B">
        <w:rPr>
          <w:rFonts w:ascii="Arial" w:eastAsia="SimSun" w:hAnsi="Arial" w:cs="Arial"/>
          <w:b/>
          <w:bCs/>
          <w:sz w:val="24"/>
          <w:szCs w:val="24"/>
          <w:lang w:val="en-GB" w:eastAsia="zh-CN"/>
        </w:rPr>
        <w:t>ANNEX 1:</w:t>
      </w:r>
    </w:p>
    <w:p w14:paraId="5C20932C" w14:textId="77777777" w:rsidR="00D56E0B" w:rsidRPr="00D56E0B" w:rsidRDefault="00D56E0B" w:rsidP="00D56E0B">
      <w:pPr>
        <w:keepNext/>
        <w:tabs>
          <w:tab w:val="left" w:pos="709"/>
        </w:tabs>
        <w:spacing w:before="120" w:after="120" w:line="240" w:lineRule="auto"/>
        <w:ind w:left="142"/>
        <w:jc w:val="center"/>
        <w:outlineLvl w:val="1"/>
        <w:rPr>
          <w:rFonts w:ascii="Arial" w:eastAsia="SimSun" w:hAnsi="Arial" w:cs="Arial"/>
          <w:b/>
          <w:bCs/>
          <w:snapToGrid w:val="0"/>
          <w:kern w:val="32"/>
          <w:sz w:val="24"/>
          <w:szCs w:val="24"/>
          <w:lang w:val="en-GB" w:eastAsia="zh-CN"/>
        </w:rPr>
      </w:pPr>
      <w:r w:rsidRPr="00D56E0B">
        <w:rPr>
          <w:rFonts w:ascii="Arial" w:eastAsia="SimSun" w:hAnsi="Arial" w:cs="Arial"/>
          <w:b/>
          <w:bCs/>
          <w:snapToGrid w:val="0"/>
          <w:kern w:val="32"/>
          <w:sz w:val="24"/>
          <w:szCs w:val="24"/>
          <w:lang w:val="en-GB" w:eastAsia="zh-CN"/>
        </w:rPr>
        <w:t>MODEL CURRICULUM VITAE (CV)</w:t>
      </w:r>
    </w:p>
    <w:p w14:paraId="68BAD78C" w14:textId="77777777" w:rsidR="00D56E0B" w:rsidRPr="00D56E0B" w:rsidRDefault="00D56E0B" w:rsidP="00D56E0B">
      <w:pPr>
        <w:widowControl w:val="0"/>
        <w:tabs>
          <w:tab w:val="left" w:pos="0"/>
        </w:tabs>
        <w:spacing w:after="0" w:line="240" w:lineRule="auto"/>
        <w:ind w:left="142" w:right="-1"/>
        <w:jc w:val="both"/>
        <w:rPr>
          <w:rFonts w:ascii="Arial" w:eastAsia="Times New Roman" w:hAnsi="Arial" w:cs="Arial"/>
          <w:snapToGrid w:val="0"/>
          <w:sz w:val="24"/>
          <w:szCs w:val="24"/>
          <w:lang w:val="en-GB"/>
        </w:rPr>
      </w:pPr>
    </w:p>
    <w:p w14:paraId="62EC0A85" w14:textId="77777777" w:rsidR="00D56E0B" w:rsidRPr="00D56E0B" w:rsidRDefault="00D56E0B" w:rsidP="00D56E0B">
      <w:pPr>
        <w:widowControl w:val="0"/>
        <w:tabs>
          <w:tab w:val="left" w:pos="0"/>
        </w:tabs>
        <w:spacing w:after="0" w:line="240" w:lineRule="auto"/>
        <w:ind w:left="142" w:right="-1"/>
        <w:jc w:val="both"/>
        <w:rPr>
          <w:rFonts w:ascii="Arial" w:eastAsia="Times New Roman" w:hAnsi="Arial" w:cs="Arial"/>
          <w:b/>
          <w:snapToGrid w:val="0"/>
          <w:sz w:val="24"/>
          <w:szCs w:val="24"/>
          <w:lang w:val="en-GB"/>
        </w:rPr>
      </w:pPr>
      <w:r w:rsidRPr="00D56E0B">
        <w:rPr>
          <w:rFonts w:ascii="Arial" w:eastAsia="Times New Roman" w:hAnsi="Arial" w:cs="Arial"/>
          <w:snapToGrid w:val="0"/>
          <w:sz w:val="24"/>
          <w:szCs w:val="24"/>
          <w:lang w:val="en-GB"/>
        </w:rPr>
        <w:t xml:space="preserve">Title of the Assignment: </w:t>
      </w:r>
      <w:r w:rsidRPr="00D56E0B">
        <w:rPr>
          <w:rFonts w:ascii="Arial" w:eastAsia="Times New Roman" w:hAnsi="Arial" w:cs="Arial"/>
          <w:b/>
          <w:color w:val="000000"/>
          <w:sz w:val="24"/>
          <w:szCs w:val="24"/>
          <w:lang w:val="en-GB" w:eastAsia="fr-FR"/>
        </w:rPr>
        <w:t>Energy Capacity Building Officer</w:t>
      </w:r>
      <w:r w:rsidRPr="00D56E0B">
        <w:rPr>
          <w:rFonts w:ascii="Arial" w:eastAsia="Times New Roman" w:hAnsi="Arial" w:cs="Arial"/>
          <w:b/>
          <w:snapToGrid w:val="0"/>
          <w:sz w:val="24"/>
          <w:szCs w:val="24"/>
          <w:lang w:val="en-GB"/>
        </w:rPr>
        <w:t xml:space="preserve"> (Contract Agent)</w:t>
      </w:r>
    </w:p>
    <w:p w14:paraId="145C8967" w14:textId="77777777" w:rsidR="00D56E0B" w:rsidRPr="00D56E0B" w:rsidRDefault="00D56E0B" w:rsidP="00D56E0B">
      <w:pPr>
        <w:widowControl w:val="0"/>
        <w:tabs>
          <w:tab w:val="left" w:pos="0"/>
        </w:tabs>
        <w:spacing w:after="0" w:line="240" w:lineRule="auto"/>
        <w:ind w:left="142"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 xml:space="preserve">Department: </w:t>
      </w:r>
      <w:r w:rsidRPr="00D56E0B">
        <w:rPr>
          <w:rFonts w:ascii="Arial" w:eastAsia="Times New Roman" w:hAnsi="Arial" w:cs="Arial"/>
          <w:b/>
          <w:snapToGrid w:val="0"/>
          <w:sz w:val="24"/>
          <w:szCs w:val="24"/>
          <w:lang w:val="en-GB"/>
        </w:rPr>
        <w:t>ALSF</w:t>
      </w:r>
    </w:p>
    <w:p w14:paraId="3D0FFC46" w14:textId="77777777" w:rsidR="00D56E0B" w:rsidRPr="00D56E0B" w:rsidRDefault="00D56E0B" w:rsidP="00D56E0B">
      <w:pPr>
        <w:widowControl w:val="0"/>
        <w:tabs>
          <w:tab w:val="left" w:pos="0"/>
        </w:tabs>
        <w:spacing w:after="0" w:line="240" w:lineRule="auto"/>
        <w:ind w:left="142"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 xml:space="preserve">Surname: </w:t>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t>First Name:</w:t>
      </w:r>
    </w:p>
    <w:p w14:paraId="294DEAB0" w14:textId="77777777" w:rsidR="00D56E0B" w:rsidRPr="00D56E0B" w:rsidRDefault="00D56E0B" w:rsidP="00D56E0B">
      <w:pPr>
        <w:widowControl w:val="0"/>
        <w:tabs>
          <w:tab w:val="left" w:pos="0"/>
        </w:tabs>
        <w:spacing w:after="0" w:line="240" w:lineRule="auto"/>
        <w:ind w:left="142"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 xml:space="preserve">Birth Date: </w:t>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t>Nationality:</w:t>
      </w:r>
    </w:p>
    <w:p w14:paraId="2D3132F0" w14:textId="77777777" w:rsidR="00D56E0B" w:rsidRPr="00D56E0B" w:rsidRDefault="00D56E0B" w:rsidP="00D56E0B">
      <w:pPr>
        <w:widowControl w:val="0"/>
        <w:tabs>
          <w:tab w:val="left" w:pos="0"/>
        </w:tabs>
        <w:spacing w:after="0" w:line="240" w:lineRule="auto"/>
        <w:ind w:left="142"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Address:</w:t>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t>Country:</w:t>
      </w:r>
    </w:p>
    <w:p w14:paraId="537BE239" w14:textId="77777777" w:rsidR="00D56E0B" w:rsidRPr="00D56E0B" w:rsidRDefault="00D56E0B" w:rsidP="00D56E0B">
      <w:pPr>
        <w:widowControl w:val="0"/>
        <w:tabs>
          <w:tab w:val="left" w:pos="0"/>
        </w:tabs>
        <w:spacing w:after="0" w:line="240" w:lineRule="auto"/>
        <w:ind w:left="142"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Telephone:</w:t>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r>
      <w:r w:rsidRPr="00D56E0B">
        <w:rPr>
          <w:rFonts w:ascii="Arial" w:eastAsia="Times New Roman" w:hAnsi="Arial" w:cs="Arial"/>
          <w:snapToGrid w:val="0"/>
          <w:sz w:val="24"/>
          <w:szCs w:val="24"/>
          <w:lang w:val="en-GB"/>
        </w:rPr>
        <w:tab/>
        <w:t>E-mail:</w:t>
      </w:r>
    </w:p>
    <w:p w14:paraId="52A29805"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4"/>
          <w:szCs w:val="24"/>
          <w:lang w:val="en-GB"/>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835"/>
        <w:gridCol w:w="2126"/>
        <w:gridCol w:w="2410"/>
      </w:tblGrid>
      <w:tr w:rsidR="00D56E0B" w:rsidRPr="00C676E5" w14:paraId="7D05FC73" w14:textId="77777777" w:rsidTr="000F62A5">
        <w:trPr>
          <w:cantSplit/>
        </w:trPr>
        <w:tc>
          <w:tcPr>
            <w:tcW w:w="7088" w:type="dxa"/>
            <w:gridSpan w:val="3"/>
          </w:tcPr>
          <w:p w14:paraId="42AEE690"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b/>
                <w:snapToGrid w:val="0"/>
                <w:sz w:val="20"/>
                <w:szCs w:val="20"/>
                <w:lang w:val="en-GB"/>
              </w:rPr>
            </w:pPr>
            <w:r w:rsidRPr="00D56E0B">
              <w:rPr>
                <w:rFonts w:ascii="Arial" w:eastAsia="Times New Roman" w:hAnsi="Arial" w:cs="Arial"/>
                <w:b/>
                <w:snapToGrid w:val="0"/>
                <w:sz w:val="20"/>
                <w:szCs w:val="20"/>
                <w:lang w:val="en-GB"/>
              </w:rPr>
              <w:t xml:space="preserve">Are any of your family members (spouse/partner, father/mother, Brother/sister, Son/daughter, etc.° employed in the African Development Bank? </w:t>
            </w:r>
          </w:p>
        </w:tc>
        <w:tc>
          <w:tcPr>
            <w:tcW w:w="2410" w:type="dxa"/>
          </w:tcPr>
          <w:p w14:paraId="4ACFE79F"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 xml:space="preserve">Yes </w:t>
            </w:r>
            <w:r w:rsidRPr="00D56E0B">
              <w:rPr>
                <w:rFonts w:ascii="Arial" w:eastAsia="Times New Roman" w:hAnsi="Arial" w:cs="Arial"/>
                <w:snapToGrid w:val="0"/>
                <w:sz w:val="20"/>
                <w:szCs w:val="20"/>
                <w:lang w:val="en-GB"/>
              </w:rPr>
              <w:fldChar w:fldCharType="begin">
                <w:ffData>
                  <w:name w:val="Check1"/>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No </w:t>
            </w:r>
            <w:r w:rsidRPr="00D56E0B">
              <w:rPr>
                <w:rFonts w:ascii="Arial" w:eastAsia="Times New Roman" w:hAnsi="Arial" w:cs="Arial"/>
                <w:snapToGrid w:val="0"/>
                <w:sz w:val="20"/>
                <w:szCs w:val="20"/>
                <w:lang w:val="en-GB"/>
              </w:rPr>
              <w:fldChar w:fldCharType="begin">
                <w:ffData>
                  <w:name w:val="Check2"/>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w:t>
            </w:r>
          </w:p>
          <w:p w14:paraId="24F59947"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If « Yes », the following data must be provided</w:t>
            </w:r>
          </w:p>
        </w:tc>
      </w:tr>
      <w:tr w:rsidR="00D56E0B" w:rsidRPr="00D56E0B" w14:paraId="2E217115" w14:textId="77777777" w:rsidTr="000F62A5">
        <w:trPr>
          <w:cantSplit/>
        </w:trPr>
        <w:tc>
          <w:tcPr>
            <w:tcW w:w="2127" w:type="dxa"/>
          </w:tcPr>
          <w:p w14:paraId="69B2C8CD"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Name</w:t>
            </w:r>
          </w:p>
        </w:tc>
        <w:tc>
          <w:tcPr>
            <w:tcW w:w="2835" w:type="dxa"/>
          </w:tcPr>
          <w:p w14:paraId="0ACE5896"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Relationship</w:t>
            </w:r>
          </w:p>
        </w:tc>
        <w:tc>
          <w:tcPr>
            <w:tcW w:w="2126" w:type="dxa"/>
          </w:tcPr>
          <w:p w14:paraId="29292C7D"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Organization Unit</w:t>
            </w:r>
          </w:p>
        </w:tc>
        <w:tc>
          <w:tcPr>
            <w:tcW w:w="2410" w:type="dxa"/>
          </w:tcPr>
          <w:p w14:paraId="2B9C8184"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Place of Assignment</w:t>
            </w:r>
          </w:p>
        </w:tc>
      </w:tr>
      <w:tr w:rsidR="00D56E0B" w:rsidRPr="00D56E0B" w14:paraId="235B9710" w14:textId="77777777" w:rsidTr="000F62A5">
        <w:trPr>
          <w:cantSplit/>
        </w:trPr>
        <w:tc>
          <w:tcPr>
            <w:tcW w:w="2127" w:type="dxa"/>
          </w:tcPr>
          <w:p w14:paraId="53FBFB15"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p>
        </w:tc>
        <w:tc>
          <w:tcPr>
            <w:tcW w:w="2835" w:type="dxa"/>
          </w:tcPr>
          <w:p w14:paraId="04DC4746"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p>
        </w:tc>
        <w:tc>
          <w:tcPr>
            <w:tcW w:w="2126" w:type="dxa"/>
          </w:tcPr>
          <w:p w14:paraId="11A6F876"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p>
        </w:tc>
        <w:tc>
          <w:tcPr>
            <w:tcW w:w="2410" w:type="dxa"/>
          </w:tcPr>
          <w:p w14:paraId="4D968AE7"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p>
        </w:tc>
      </w:tr>
      <w:tr w:rsidR="00D56E0B" w:rsidRPr="00D56E0B" w14:paraId="738E5D0C" w14:textId="77777777" w:rsidTr="000F62A5">
        <w:trPr>
          <w:cantSplit/>
        </w:trPr>
        <w:tc>
          <w:tcPr>
            <w:tcW w:w="2127" w:type="dxa"/>
          </w:tcPr>
          <w:p w14:paraId="0BBEFDCF"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p>
        </w:tc>
        <w:tc>
          <w:tcPr>
            <w:tcW w:w="2835" w:type="dxa"/>
          </w:tcPr>
          <w:p w14:paraId="391B9C22"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p>
        </w:tc>
        <w:tc>
          <w:tcPr>
            <w:tcW w:w="2126" w:type="dxa"/>
          </w:tcPr>
          <w:p w14:paraId="73418516"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p>
        </w:tc>
        <w:tc>
          <w:tcPr>
            <w:tcW w:w="2410" w:type="dxa"/>
          </w:tcPr>
          <w:p w14:paraId="339B9ACC"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p>
        </w:tc>
      </w:tr>
    </w:tbl>
    <w:p w14:paraId="37948680"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pacing w:val="-3"/>
          <w:sz w:val="24"/>
          <w:szCs w:val="24"/>
          <w:lang w:val="en-GB"/>
        </w:rPr>
      </w:pPr>
    </w:p>
    <w:tbl>
      <w:tblPr>
        <w:tblW w:w="8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9"/>
        <w:gridCol w:w="2265"/>
        <w:gridCol w:w="2268"/>
        <w:gridCol w:w="2268"/>
      </w:tblGrid>
      <w:tr w:rsidR="00D56E0B" w:rsidRPr="00D56E0B" w14:paraId="5C9A31BB" w14:textId="77777777" w:rsidTr="000F62A5">
        <w:tc>
          <w:tcPr>
            <w:tcW w:w="1679" w:type="dxa"/>
          </w:tcPr>
          <w:p w14:paraId="57F8C121"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b/>
                <w:snapToGrid w:val="0"/>
                <w:sz w:val="20"/>
                <w:szCs w:val="20"/>
                <w:lang w:val="en-GB"/>
              </w:rPr>
              <w:t>Language Level</w:t>
            </w:r>
          </w:p>
        </w:tc>
        <w:tc>
          <w:tcPr>
            <w:tcW w:w="2265" w:type="dxa"/>
          </w:tcPr>
          <w:p w14:paraId="7D15E6A7"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Read</w:t>
            </w:r>
          </w:p>
        </w:tc>
        <w:tc>
          <w:tcPr>
            <w:tcW w:w="2268" w:type="dxa"/>
          </w:tcPr>
          <w:p w14:paraId="4C3E8270"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Written</w:t>
            </w:r>
          </w:p>
        </w:tc>
        <w:tc>
          <w:tcPr>
            <w:tcW w:w="2268" w:type="dxa"/>
          </w:tcPr>
          <w:p w14:paraId="151EE093"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Spoken</w:t>
            </w:r>
          </w:p>
        </w:tc>
      </w:tr>
      <w:tr w:rsidR="00D56E0B" w:rsidRPr="00D56E0B" w14:paraId="37BF2960" w14:textId="77777777" w:rsidTr="000F62A5">
        <w:tc>
          <w:tcPr>
            <w:tcW w:w="1679" w:type="dxa"/>
          </w:tcPr>
          <w:p w14:paraId="2272B3F8"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English</w:t>
            </w:r>
          </w:p>
        </w:tc>
        <w:tc>
          <w:tcPr>
            <w:tcW w:w="2265" w:type="dxa"/>
          </w:tcPr>
          <w:p w14:paraId="256EED30"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Fair</w:t>
            </w:r>
          </w:p>
          <w:p w14:paraId="2B8E17D7"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Good</w:t>
            </w:r>
          </w:p>
          <w:p w14:paraId="05355EF0"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Excellent</w:t>
            </w:r>
          </w:p>
        </w:tc>
        <w:tc>
          <w:tcPr>
            <w:tcW w:w="2268" w:type="dxa"/>
          </w:tcPr>
          <w:p w14:paraId="6B87C9C4"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Fair</w:t>
            </w:r>
          </w:p>
          <w:p w14:paraId="53546754"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Good</w:t>
            </w:r>
          </w:p>
          <w:p w14:paraId="680CD68F"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Excellent</w:t>
            </w:r>
          </w:p>
        </w:tc>
        <w:tc>
          <w:tcPr>
            <w:tcW w:w="2268" w:type="dxa"/>
          </w:tcPr>
          <w:p w14:paraId="4F900C02"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Fair</w:t>
            </w:r>
          </w:p>
          <w:p w14:paraId="64297D52"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Good</w:t>
            </w:r>
          </w:p>
          <w:p w14:paraId="26B98F67"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Excellent</w:t>
            </w:r>
          </w:p>
        </w:tc>
      </w:tr>
      <w:tr w:rsidR="00D56E0B" w:rsidRPr="00D56E0B" w14:paraId="139C42F1" w14:textId="77777777" w:rsidTr="000F62A5">
        <w:tc>
          <w:tcPr>
            <w:tcW w:w="1679" w:type="dxa"/>
          </w:tcPr>
          <w:p w14:paraId="3BA3223D"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French</w:t>
            </w:r>
          </w:p>
        </w:tc>
        <w:tc>
          <w:tcPr>
            <w:tcW w:w="2265" w:type="dxa"/>
          </w:tcPr>
          <w:p w14:paraId="7C655A3E"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Fair</w:t>
            </w:r>
          </w:p>
          <w:p w14:paraId="574405CA"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Good</w:t>
            </w:r>
          </w:p>
          <w:p w14:paraId="679F0D97"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Excellent</w:t>
            </w:r>
          </w:p>
        </w:tc>
        <w:tc>
          <w:tcPr>
            <w:tcW w:w="2268" w:type="dxa"/>
          </w:tcPr>
          <w:p w14:paraId="5BD959AF"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Fair</w:t>
            </w:r>
          </w:p>
          <w:p w14:paraId="3C5263C5"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Good</w:t>
            </w:r>
          </w:p>
          <w:p w14:paraId="3FCA4433"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Excellent</w:t>
            </w:r>
          </w:p>
        </w:tc>
        <w:tc>
          <w:tcPr>
            <w:tcW w:w="2268" w:type="dxa"/>
          </w:tcPr>
          <w:p w14:paraId="4DA724E1"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Fair</w:t>
            </w:r>
          </w:p>
          <w:p w14:paraId="203EA91A"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Good</w:t>
            </w:r>
          </w:p>
          <w:p w14:paraId="1EEA0A5D"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Excellent</w:t>
            </w:r>
          </w:p>
        </w:tc>
      </w:tr>
      <w:tr w:rsidR="00D56E0B" w:rsidRPr="00D56E0B" w14:paraId="79CE4A17" w14:textId="77777777" w:rsidTr="000F62A5">
        <w:tc>
          <w:tcPr>
            <w:tcW w:w="1679" w:type="dxa"/>
          </w:tcPr>
          <w:p w14:paraId="6CC0D105"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 xml:space="preserve">Other (specify) </w:t>
            </w:r>
          </w:p>
        </w:tc>
        <w:tc>
          <w:tcPr>
            <w:tcW w:w="2265" w:type="dxa"/>
          </w:tcPr>
          <w:p w14:paraId="3C1F92DF"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Fair</w:t>
            </w:r>
          </w:p>
          <w:p w14:paraId="225237C6"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Good</w:t>
            </w:r>
          </w:p>
          <w:p w14:paraId="47327AB3"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Excellent</w:t>
            </w:r>
          </w:p>
        </w:tc>
        <w:tc>
          <w:tcPr>
            <w:tcW w:w="2268" w:type="dxa"/>
          </w:tcPr>
          <w:p w14:paraId="769A01B6"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Fair</w:t>
            </w:r>
          </w:p>
          <w:p w14:paraId="0D409769"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Good</w:t>
            </w:r>
          </w:p>
          <w:p w14:paraId="01FD4707"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Excellent</w:t>
            </w:r>
          </w:p>
        </w:tc>
        <w:tc>
          <w:tcPr>
            <w:tcW w:w="2268" w:type="dxa"/>
          </w:tcPr>
          <w:p w14:paraId="6C9A8DA4"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Fair</w:t>
            </w:r>
          </w:p>
          <w:p w14:paraId="0038ABF8"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Good</w:t>
            </w:r>
          </w:p>
          <w:p w14:paraId="1929F5FA"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fldChar w:fldCharType="begin">
                <w:ffData>
                  <w:name w:val="Check30"/>
                  <w:enabled/>
                  <w:calcOnExit w:val="0"/>
                  <w:checkBox>
                    <w:sizeAuto/>
                    <w:default w:val="0"/>
                  </w:checkBox>
                </w:ffData>
              </w:fldChar>
            </w:r>
            <w:r w:rsidRPr="00D56E0B">
              <w:rPr>
                <w:rFonts w:ascii="Arial" w:eastAsia="Times New Roman" w:hAnsi="Arial" w:cs="Arial"/>
                <w:snapToGrid w:val="0"/>
                <w:sz w:val="20"/>
                <w:szCs w:val="20"/>
                <w:lang w:val="en-GB"/>
              </w:rPr>
              <w:instrText xml:space="preserve"> FORMCHECKBOX </w:instrText>
            </w:r>
            <w:r w:rsidR="00000000">
              <w:rPr>
                <w:rFonts w:ascii="Arial" w:eastAsia="Times New Roman" w:hAnsi="Arial" w:cs="Arial"/>
                <w:snapToGrid w:val="0"/>
                <w:sz w:val="20"/>
                <w:szCs w:val="20"/>
                <w:lang w:val="en-GB"/>
              </w:rPr>
            </w:r>
            <w:r w:rsidR="00000000">
              <w:rPr>
                <w:rFonts w:ascii="Arial" w:eastAsia="Times New Roman" w:hAnsi="Arial" w:cs="Arial"/>
                <w:snapToGrid w:val="0"/>
                <w:sz w:val="20"/>
                <w:szCs w:val="20"/>
                <w:lang w:val="en-GB"/>
              </w:rPr>
              <w:fldChar w:fldCharType="separate"/>
            </w:r>
            <w:r w:rsidRPr="00D56E0B">
              <w:rPr>
                <w:rFonts w:ascii="Arial" w:eastAsia="Times New Roman" w:hAnsi="Arial" w:cs="Arial"/>
                <w:snapToGrid w:val="0"/>
                <w:sz w:val="20"/>
                <w:szCs w:val="20"/>
                <w:lang w:val="en-GB"/>
              </w:rPr>
              <w:fldChar w:fldCharType="end"/>
            </w:r>
            <w:r w:rsidRPr="00D56E0B">
              <w:rPr>
                <w:rFonts w:ascii="Arial" w:eastAsia="Times New Roman" w:hAnsi="Arial" w:cs="Arial"/>
                <w:snapToGrid w:val="0"/>
                <w:sz w:val="20"/>
                <w:szCs w:val="20"/>
                <w:lang w:val="en-GB"/>
              </w:rPr>
              <w:t xml:space="preserve"> Excellent</w:t>
            </w:r>
          </w:p>
        </w:tc>
      </w:tr>
    </w:tbl>
    <w:p w14:paraId="79FD4D7E"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pacing w:val="-3"/>
          <w:sz w:val="24"/>
          <w:szCs w:val="24"/>
          <w:lang w:val="en-GB"/>
        </w:rPr>
      </w:pPr>
    </w:p>
    <w:p w14:paraId="0592D7D5"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b/>
          <w:snapToGrid w:val="0"/>
          <w:spacing w:val="-3"/>
          <w:sz w:val="24"/>
          <w:szCs w:val="24"/>
          <w:lang w:val="en-GB"/>
        </w:rPr>
      </w:pPr>
      <w:r w:rsidRPr="00D56E0B">
        <w:rPr>
          <w:rFonts w:ascii="Arial" w:eastAsia="Times New Roman" w:hAnsi="Arial" w:cs="Arial"/>
          <w:b/>
          <w:snapToGrid w:val="0"/>
          <w:spacing w:val="-3"/>
          <w:sz w:val="24"/>
          <w:szCs w:val="24"/>
          <w:lang w:val="en-GB"/>
        </w:rPr>
        <w:t>Key Qualifications:</w:t>
      </w:r>
    </w:p>
    <w:p w14:paraId="6D6EBFFF"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pacing w:val="-3"/>
          <w:sz w:val="24"/>
          <w:szCs w:val="24"/>
          <w:lang w:val="en-GB"/>
        </w:rPr>
      </w:pPr>
    </w:p>
    <w:p w14:paraId="4CC88DA0"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Please provide (i) a summary of your experience and training highlighting the most relevant for the proposed assignment, and (ii) the responsibilities which you exercised. Utilise one half-page maximum.</w:t>
      </w:r>
    </w:p>
    <w:p w14:paraId="44EE13DC"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pacing w:val="-3"/>
          <w:sz w:val="24"/>
          <w:szCs w:val="24"/>
          <w:lang w:val="en-GB"/>
        </w:rPr>
      </w:pPr>
    </w:p>
    <w:p w14:paraId="7C7CA580"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b/>
          <w:snapToGrid w:val="0"/>
          <w:spacing w:val="-3"/>
          <w:sz w:val="24"/>
          <w:szCs w:val="24"/>
          <w:lang w:val="en-GB"/>
        </w:rPr>
      </w:pPr>
      <w:r w:rsidRPr="00D56E0B">
        <w:rPr>
          <w:rFonts w:ascii="Arial" w:eastAsia="Times New Roman" w:hAnsi="Arial" w:cs="Arial"/>
          <w:b/>
          <w:snapToGrid w:val="0"/>
          <w:spacing w:val="-3"/>
          <w:sz w:val="24"/>
          <w:szCs w:val="24"/>
          <w:lang w:val="en-GB"/>
        </w:rPr>
        <w:t>Education (University Level and above only):</w:t>
      </w:r>
    </w:p>
    <w:p w14:paraId="54E623BF"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pacing w:val="-3"/>
          <w:sz w:val="24"/>
          <w:szCs w:val="24"/>
          <w:lang w:val="en-GB"/>
        </w:rPr>
      </w:pPr>
      <w:r w:rsidRPr="00D56E0B">
        <w:rPr>
          <w:rFonts w:ascii="Arial" w:eastAsia="Times New Roman" w:hAnsi="Arial" w:cs="Arial"/>
          <w:snapToGrid w:val="0"/>
          <w:spacing w:val="-2"/>
          <w:sz w:val="24"/>
          <w:szCs w:val="24"/>
          <w:lang w:val="en-GB"/>
        </w:rPr>
        <w:tab/>
      </w:r>
    </w:p>
    <w:tbl>
      <w:tblPr>
        <w:tblW w:w="9391" w:type="dxa"/>
        <w:jc w:val="center"/>
        <w:tblLayout w:type="fixed"/>
        <w:tblCellMar>
          <w:left w:w="120" w:type="dxa"/>
          <w:right w:w="120" w:type="dxa"/>
        </w:tblCellMar>
        <w:tblLook w:val="0000" w:firstRow="0" w:lastRow="0" w:firstColumn="0" w:lastColumn="0" w:noHBand="0" w:noVBand="0"/>
      </w:tblPr>
      <w:tblGrid>
        <w:gridCol w:w="951"/>
        <w:gridCol w:w="1699"/>
        <w:gridCol w:w="922"/>
        <w:gridCol w:w="779"/>
        <w:gridCol w:w="785"/>
        <w:gridCol w:w="710"/>
        <w:gridCol w:w="1012"/>
        <w:gridCol w:w="265"/>
        <w:gridCol w:w="1256"/>
        <w:gridCol w:w="625"/>
        <w:gridCol w:w="387"/>
      </w:tblGrid>
      <w:tr w:rsidR="00D56E0B" w:rsidRPr="00D56E0B" w14:paraId="175EEBD1" w14:textId="77777777" w:rsidTr="000F62A5">
        <w:trPr>
          <w:jc w:val="center"/>
        </w:trPr>
        <w:tc>
          <w:tcPr>
            <w:tcW w:w="2650" w:type="dxa"/>
            <w:gridSpan w:val="2"/>
            <w:tcBorders>
              <w:top w:val="single" w:sz="6" w:space="0" w:color="auto"/>
              <w:left w:val="single" w:sz="6" w:space="0" w:color="auto"/>
            </w:tcBorders>
          </w:tcPr>
          <w:p w14:paraId="1BF64728" w14:textId="77777777" w:rsidR="00D56E0B" w:rsidRPr="00D56E0B" w:rsidRDefault="00D56E0B" w:rsidP="00D56E0B">
            <w:pPr>
              <w:widowControl w:val="0"/>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 xml:space="preserve">Name of University - City - Country </w:t>
            </w:r>
          </w:p>
        </w:tc>
        <w:tc>
          <w:tcPr>
            <w:tcW w:w="1701" w:type="dxa"/>
            <w:gridSpan w:val="2"/>
            <w:tcBorders>
              <w:top w:val="single" w:sz="6" w:space="0" w:color="auto"/>
              <w:left w:val="single" w:sz="6" w:space="0" w:color="auto"/>
            </w:tcBorders>
          </w:tcPr>
          <w:p w14:paraId="52148B2B"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 xml:space="preserve">Period </w:t>
            </w:r>
          </w:p>
        </w:tc>
        <w:tc>
          <w:tcPr>
            <w:tcW w:w="2772" w:type="dxa"/>
            <w:gridSpan w:val="4"/>
            <w:tcBorders>
              <w:top w:val="single" w:sz="6" w:space="0" w:color="auto"/>
              <w:left w:val="single" w:sz="6" w:space="0" w:color="auto"/>
            </w:tcBorders>
          </w:tcPr>
          <w:p w14:paraId="792BCEF4" w14:textId="77777777" w:rsidR="00D56E0B" w:rsidRPr="00D56E0B" w:rsidRDefault="00D56E0B" w:rsidP="00D56E0B">
            <w:pPr>
              <w:widowControl w:val="0"/>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 xml:space="preserve"> Diploma Obtained</w:t>
            </w:r>
          </w:p>
        </w:tc>
        <w:tc>
          <w:tcPr>
            <w:tcW w:w="2268" w:type="dxa"/>
            <w:gridSpan w:val="3"/>
            <w:tcBorders>
              <w:top w:val="single" w:sz="6" w:space="0" w:color="auto"/>
              <w:left w:val="single" w:sz="6" w:space="0" w:color="auto"/>
              <w:right w:val="single" w:sz="6" w:space="0" w:color="auto"/>
            </w:tcBorders>
          </w:tcPr>
          <w:p w14:paraId="20AF5AC8" w14:textId="77777777" w:rsidR="00D56E0B" w:rsidRPr="00D56E0B" w:rsidRDefault="00D56E0B" w:rsidP="00D56E0B">
            <w:pPr>
              <w:widowControl w:val="0"/>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Main Topic / Major</w:t>
            </w:r>
          </w:p>
          <w:p w14:paraId="023A731E" w14:textId="77777777" w:rsidR="00D56E0B" w:rsidRPr="00D56E0B" w:rsidRDefault="00D56E0B" w:rsidP="00D56E0B">
            <w:pPr>
              <w:widowControl w:val="0"/>
              <w:tabs>
                <w:tab w:val="left" w:pos="-720"/>
                <w:tab w:val="left" w:pos="0"/>
              </w:tabs>
              <w:suppressAutoHyphens/>
              <w:spacing w:after="0" w:line="240" w:lineRule="auto"/>
              <w:ind w:right="-1"/>
              <w:jc w:val="both"/>
              <w:rPr>
                <w:rFonts w:ascii="Arial" w:eastAsia="Times New Roman" w:hAnsi="Arial" w:cs="Arial"/>
                <w:snapToGrid w:val="0"/>
                <w:sz w:val="20"/>
                <w:szCs w:val="20"/>
                <w:lang w:val="en-GB"/>
              </w:rPr>
            </w:pPr>
          </w:p>
        </w:tc>
      </w:tr>
      <w:tr w:rsidR="00D56E0B" w:rsidRPr="00D56E0B" w14:paraId="26E52B88" w14:textId="77777777" w:rsidTr="000F62A5">
        <w:trPr>
          <w:jc w:val="center"/>
        </w:trPr>
        <w:tc>
          <w:tcPr>
            <w:tcW w:w="951" w:type="dxa"/>
            <w:tcBorders>
              <w:left w:val="single" w:sz="6" w:space="0" w:color="auto"/>
            </w:tcBorders>
          </w:tcPr>
          <w:p w14:paraId="2F8960F5"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p>
        </w:tc>
        <w:tc>
          <w:tcPr>
            <w:tcW w:w="1699" w:type="dxa"/>
          </w:tcPr>
          <w:p w14:paraId="4459720B"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p>
        </w:tc>
        <w:tc>
          <w:tcPr>
            <w:tcW w:w="922" w:type="dxa"/>
            <w:tcBorders>
              <w:top w:val="single" w:sz="6" w:space="0" w:color="auto"/>
              <w:left w:val="single" w:sz="6" w:space="0" w:color="auto"/>
            </w:tcBorders>
          </w:tcPr>
          <w:p w14:paraId="3678DE13"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From</w:t>
            </w:r>
          </w:p>
        </w:tc>
        <w:tc>
          <w:tcPr>
            <w:tcW w:w="779" w:type="dxa"/>
            <w:tcBorders>
              <w:top w:val="single" w:sz="6" w:space="0" w:color="auto"/>
              <w:left w:val="single" w:sz="6" w:space="0" w:color="auto"/>
            </w:tcBorders>
          </w:tcPr>
          <w:p w14:paraId="55EC3CB8"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To</w:t>
            </w:r>
          </w:p>
        </w:tc>
        <w:tc>
          <w:tcPr>
            <w:tcW w:w="785" w:type="dxa"/>
            <w:tcBorders>
              <w:left w:val="single" w:sz="6" w:space="0" w:color="auto"/>
            </w:tcBorders>
          </w:tcPr>
          <w:p w14:paraId="62E23310"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p>
        </w:tc>
        <w:tc>
          <w:tcPr>
            <w:tcW w:w="710" w:type="dxa"/>
          </w:tcPr>
          <w:p w14:paraId="1ACDCCF3"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p>
        </w:tc>
        <w:tc>
          <w:tcPr>
            <w:tcW w:w="1012" w:type="dxa"/>
          </w:tcPr>
          <w:p w14:paraId="643C3B79"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p>
        </w:tc>
        <w:tc>
          <w:tcPr>
            <w:tcW w:w="265" w:type="dxa"/>
          </w:tcPr>
          <w:p w14:paraId="75C28FCF"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p>
        </w:tc>
        <w:tc>
          <w:tcPr>
            <w:tcW w:w="1256" w:type="dxa"/>
            <w:tcBorders>
              <w:left w:val="single" w:sz="6" w:space="0" w:color="auto"/>
            </w:tcBorders>
          </w:tcPr>
          <w:p w14:paraId="4413E5E5"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p>
        </w:tc>
        <w:tc>
          <w:tcPr>
            <w:tcW w:w="625" w:type="dxa"/>
          </w:tcPr>
          <w:p w14:paraId="4A675908"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p>
        </w:tc>
        <w:tc>
          <w:tcPr>
            <w:tcW w:w="387" w:type="dxa"/>
            <w:tcBorders>
              <w:right w:val="single" w:sz="6" w:space="0" w:color="auto"/>
            </w:tcBorders>
          </w:tcPr>
          <w:p w14:paraId="79CF75BF"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snapToGrid w:val="0"/>
                <w:sz w:val="20"/>
                <w:szCs w:val="20"/>
                <w:lang w:val="en-GB"/>
              </w:rPr>
            </w:pPr>
          </w:p>
        </w:tc>
      </w:tr>
      <w:tr w:rsidR="00D56E0B" w:rsidRPr="00D56E0B" w14:paraId="5F5CC072" w14:textId="77777777" w:rsidTr="000F62A5">
        <w:trPr>
          <w:jc w:val="center"/>
        </w:trPr>
        <w:tc>
          <w:tcPr>
            <w:tcW w:w="2650" w:type="dxa"/>
            <w:gridSpan w:val="2"/>
            <w:tcBorders>
              <w:top w:val="single" w:sz="6" w:space="0" w:color="auto"/>
              <w:left w:val="single" w:sz="6" w:space="0" w:color="auto"/>
            </w:tcBorders>
          </w:tcPr>
          <w:p w14:paraId="40C3BFB9"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922" w:type="dxa"/>
            <w:tcBorders>
              <w:top w:val="single" w:sz="6" w:space="0" w:color="auto"/>
              <w:left w:val="single" w:sz="6" w:space="0" w:color="auto"/>
            </w:tcBorders>
          </w:tcPr>
          <w:p w14:paraId="309EE257"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779" w:type="dxa"/>
            <w:tcBorders>
              <w:top w:val="single" w:sz="6" w:space="0" w:color="auto"/>
              <w:left w:val="single" w:sz="6" w:space="0" w:color="auto"/>
            </w:tcBorders>
          </w:tcPr>
          <w:p w14:paraId="5A5DFE0B"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772" w:type="dxa"/>
            <w:gridSpan w:val="4"/>
            <w:tcBorders>
              <w:top w:val="single" w:sz="6" w:space="0" w:color="auto"/>
              <w:left w:val="single" w:sz="6" w:space="0" w:color="auto"/>
            </w:tcBorders>
          </w:tcPr>
          <w:p w14:paraId="62E7CF0D"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268" w:type="dxa"/>
            <w:gridSpan w:val="3"/>
            <w:tcBorders>
              <w:top w:val="single" w:sz="6" w:space="0" w:color="auto"/>
              <w:left w:val="single" w:sz="6" w:space="0" w:color="auto"/>
              <w:right w:val="single" w:sz="6" w:space="0" w:color="auto"/>
            </w:tcBorders>
          </w:tcPr>
          <w:p w14:paraId="71FF0481"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spacing w:val="-2"/>
                <w:sz w:val="20"/>
                <w:szCs w:val="20"/>
                <w:lang w:val="en-GB"/>
              </w:rPr>
            </w:pPr>
          </w:p>
        </w:tc>
      </w:tr>
      <w:tr w:rsidR="00D56E0B" w:rsidRPr="00D56E0B" w14:paraId="16C32925" w14:textId="77777777" w:rsidTr="000F62A5">
        <w:trPr>
          <w:jc w:val="center"/>
        </w:trPr>
        <w:tc>
          <w:tcPr>
            <w:tcW w:w="2650" w:type="dxa"/>
            <w:gridSpan w:val="2"/>
            <w:tcBorders>
              <w:top w:val="single" w:sz="6" w:space="0" w:color="auto"/>
              <w:left w:val="single" w:sz="6" w:space="0" w:color="auto"/>
            </w:tcBorders>
          </w:tcPr>
          <w:p w14:paraId="044FD1B9"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922" w:type="dxa"/>
            <w:tcBorders>
              <w:top w:val="single" w:sz="6" w:space="0" w:color="auto"/>
              <w:left w:val="single" w:sz="6" w:space="0" w:color="auto"/>
            </w:tcBorders>
          </w:tcPr>
          <w:p w14:paraId="052D66CD"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779" w:type="dxa"/>
            <w:tcBorders>
              <w:top w:val="single" w:sz="6" w:space="0" w:color="auto"/>
              <w:left w:val="single" w:sz="6" w:space="0" w:color="auto"/>
            </w:tcBorders>
          </w:tcPr>
          <w:p w14:paraId="39CD699D"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772" w:type="dxa"/>
            <w:gridSpan w:val="4"/>
            <w:tcBorders>
              <w:top w:val="single" w:sz="6" w:space="0" w:color="auto"/>
              <w:left w:val="single" w:sz="6" w:space="0" w:color="auto"/>
            </w:tcBorders>
          </w:tcPr>
          <w:p w14:paraId="18598D25"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268" w:type="dxa"/>
            <w:gridSpan w:val="3"/>
            <w:tcBorders>
              <w:top w:val="single" w:sz="6" w:space="0" w:color="auto"/>
              <w:left w:val="single" w:sz="6" w:space="0" w:color="auto"/>
              <w:right w:val="single" w:sz="6" w:space="0" w:color="auto"/>
            </w:tcBorders>
          </w:tcPr>
          <w:p w14:paraId="3E888781"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spacing w:val="-2"/>
                <w:sz w:val="20"/>
                <w:szCs w:val="20"/>
                <w:lang w:val="en-GB"/>
              </w:rPr>
            </w:pPr>
          </w:p>
        </w:tc>
      </w:tr>
      <w:tr w:rsidR="00D56E0B" w:rsidRPr="00D56E0B" w14:paraId="2D65C882" w14:textId="77777777" w:rsidTr="000F62A5">
        <w:trPr>
          <w:jc w:val="center"/>
        </w:trPr>
        <w:tc>
          <w:tcPr>
            <w:tcW w:w="2650" w:type="dxa"/>
            <w:gridSpan w:val="2"/>
            <w:tcBorders>
              <w:top w:val="single" w:sz="6" w:space="0" w:color="auto"/>
              <w:left w:val="single" w:sz="6" w:space="0" w:color="auto"/>
              <w:bottom w:val="single" w:sz="8" w:space="0" w:color="auto"/>
            </w:tcBorders>
          </w:tcPr>
          <w:p w14:paraId="580E3CA4"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922" w:type="dxa"/>
            <w:tcBorders>
              <w:top w:val="single" w:sz="6" w:space="0" w:color="auto"/>
              <w:left w:val="single" w:sz="6" w:space="0" w:color="auto"/>
              <w:bottom w:val="single" w:sz="8" w:space="0" w:color="auto"/>
            </w:tcBorders>
          </w:tcPr>
          <w:p w14:paraId="3539555E"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779" w:type="dxa"/>
            <w:tcBorders>
              <w:top w:val="single" w:sz="6" w:space="0" w:color="auto"/>
              <w:left w:val="single" w:sz="6" w:space="0" w:color="auto"/>
              <w:bottom w:val="single" w:sz="8" w:space="0" w:color="auto"/>
            </w:tcBorders>
          </w:tcPr>
          <w:p w14:paraId="738CBF4D"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772" w:type="dxa"/>
            <w:gridSpan w:val="4"/>
            <w:tcBorders>
              <w:top w:val="single" w:sz="6" w:space="0" w:color="auto"/>
              <w:left w:val="single" w:sz="6" w:space="0" w:color="auto"/>
              <w:bottom w:val="single" w:sz="8" w:space="0" w:color="auto"/>
            </w:tcBorders>
          </w:tcPr>
          <w:p w14:paraId="7993EA1A"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268" w:type="dxa"/>
            <w:gridSpan w:val="3"/>
            <w:tcBorders>
              <w:top w:val="single" w:sz="6" w:space="0" w:color="auto"/>
              <w:left w:val="single" w:sz="6" w:space="0" w:color="auto"/>
              <w:bottom w:val="single" w:sz="8" w:space="0" w:color="auto"/>
              <w:right w:val="single" w:sz="6" w:space="0" w:color="auto"/>
            </w:tcBorders>
          </w:tcPr>
          <w:p w14:paraId="3A88CE79"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spacing w:val="-2"/>
                <w:sz w:val="20"/>
                <w:szCs w:val="20"/>
                <w:lang w:val="en-GB"/>
              </w:rPr>
            </w:pPr>
          </w:p>
        </w:tc>
      </w:tr>
      <w:tr w:rsidR="00D56E0B" w:rsidRPr="00D56E0B" w14:paraId="46293204" w14:textId="77777777" w:rsidTr="000F62A5">
        <w:trPr>
          <w:jc w:val="center"/>
        </w:trPr>
        <w:tc>
          <w:tcPr>
            <w:tcW w:w="2650" w:type="dxa"/>
            <w:gridSpan w:val="2"/>
            <w:tcBorders>
              <w:top w:val="single" w:sz="8" w:space="0" w:color="auto"/>
              <w:left w:val="single" w:sz="8" w:space="0" w:color="auto"/>
              <w:bottom w:val="single" w:sz="4" w:space="0" w:color="auto"/>
              <w:right w:val="single" w:sz="8" w:space="0" w:color="auto"/>
            </w:tcBorders>
          </w:tcPr>
          <w:p w14:paraId="34C9E0D2"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922" w:type="dxa"/>
            <w:tcBorders>
              <w:top w:val="single" w:sz="8" w:space="0" w:color="auto"/>
              <w:left w:val="single" w:sz="8" w:space="0" w:color="auto"/>
              <w:bottom w:val="single" w:sz="4" w:space="0" w:color="auto"/>
              <w:right w:val="single" w:sz="8" w:space="0" w:color="auto"/>
            </w:tcBorders>
          </w:tcPr>
          <w:p w14:paraId="3FC2979B"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779" w:type="dxa"/>
            <w:tcBorders>
              <w:top w:val="single" w:sz="8" w:space="0" w:color="auto"/>
              <w:left w:val="single" w:sz="8" w:space="0" w:color="auto"/>
              <w:bottom w:val="single" w:sz="4" w:space="0" w:color="auto"/>
              <w:right w:val="single" w:sz="8" w:space="0" w:color="auto"/>
            </w:tcBorders>
          </w:tcPr>
          <w:p w14:paraId="273EDB71"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772" w:type="dxa"/>
            <w:gridSpan w:val="4"/>
            <w:tcBorders>
              <w:top w:val="single" w:sz="8" w:space="0" w:color="auto"/>
              <w:left w:val="single" w:sz="8" w:space="0" w:color="auto"/>
              <w:bottom w:val="single" w:sz="4" w:space="0" w:color="auto"/>
              <w:right w:val="single" w:sz="8" w:space="0" w:color="auto"/>
            </w:tcBorders>
          </w:tcPr>
          <w:p w14:paraId="3175587E"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268" w:type="dxa"/>
            <w:gridSpan w:val="3"/>
            <w:tcBorders>
              <w:top w:val="single" w:sz="8" w:space="0" w:color="auto"/>
              <w:left w:val="single" w:sz="8" w:space="0" w:color="auto"/>
              <w:bottom w:val="single" w:sz="4" w:space="0" w:color="auto"/>
              <w:right w:val="single" w:sz="8" w:space="0" w:color="auto"/>
            </w:tcBorders>
          </w:tcPr>
          <w:p w14:paraId="7DD09676"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spacing w:val="-2"/>
                <w:sz w:val="20"/>
                <w:szCs w:val="20"/>
                <w:lang w:val="en-GB"/>
              </w:rPr>
            </w:pPr>
          </w:p>
        </w:tc>
      </w:tr>
    </w:tbl>
    <w:p w14:paraId="357094C0"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b/>
          <w:snapToGrid w:val="0"/>
          <w:spacing w:val="-3"/>
          <w:sz w:val="24"/>
          <w:szCs w:val="24"/>
          <w:lang w:val="en-GB"/>
        </w:rPr>
      </w:pPr>
    </w:p>
    <w:p w14:paraId="3B0766A9" w14:textId="77777777" w:rsidR="00D56E0B" w:rsidRPr="00D56E0B" w:rsidRDefault="00D56E0B" w:rsidP="00D56E0B">
      <w:pPr>
        <w:keepNext/>
        <w:tabs>
          <w:tab w:val="left" w:pos="0"/>
        </w:tabs>
        <w:spacing w:after="0" w:line="240" w:lineRule="auto"/>
        <w:jc w:val="both"/>
        <w:rPr>
          <w:rFonts w:ascii="Arial" w:eastAsia="Times New Roman" w:hAnsi="Arial" w:cs="Arial"/>
          <w:b/>
          <w:snapToGrid w:val="0"/>
          <w:spacing w:val="-3"/>
          <w:sz w:val="24"/>
          <w:szCs w:val="24"/>
          <w:lang w:val="en-GB"/>
        </w:rPr>
      </w:pPr>
      <w:r w:rsidRPr="00D56E0B">
        <w:rPr>
          <w:rFonts w:ascii="Arial" w:eastAsia="Times New Roman" w:hAnsi="Arial" w:cs="Arial"/>
          <w:b/>
          <w:snapToGrid w:val="0"/>
          <w:spacing w:val="-3"/>
          <w:sz w:val="24"/>
          <w:szCs w:val="24"/>
          <w:lang w:val="en-GB"/>
        </w:rPr>
        <w:lastRenderedPageBreak/>
        <w:t>Professional Training:</w:t>
      </w:r>
    </w:p>
    <w:p w14:paraId="25FA443A" w14:textId="77777777" w:rsidR="00D56E0B" w:rsidRPr="00D56E0B" w:rsidRDefault="00D56E0B" w:rsidP="00D56E0B">
      <w:pPr>
        <w:keepNext/>
        <w:tabs>
          <w:tab w:val="left" w:pos="0"/>
        </w:tabs>
        <w:spacing w:after="0" w:line="240" w:lineRule="auto"/>
        <w:ind w:right="-1"/>
        <w:jc w:val="both"/>
        <w:rPr>
          <w:rFonts w:ascii="Arial" w:eastAsia="Times New Roman" w:hAnsi="Arial" w:cs="Arial"/>
          <w:snapToGrid w:val="0"/>
          <w:spacing w:val="-3"/>
          <w:sz w:val="24"/>
          <w:szCs w:val="24"/>
          <w:lang w:val="en-GB"/>
        </w:rPr>
      </w:pPr>
    </w:p>
    <w:tbl>
      <w:tblPr>
        <w:tblW w:w="9416" w:type="dxa"/>
        <w:jc w:val="center"/>
        <w:tblLayout w:type="fixed"/>
        <w:tblCellMar>
          <w:left w:w="120" w:type="dxa"/>
          <w:right w:w="120" w:type="dxa"/>
        </w:tblCellMar>
        <w:tblLook w:val="0000" w:firstRow="0" w:lastRow="0" w:firstColumn="0" w:lastColumn="0" w:noHBand="0" w:noVBand="0"/>
      </w:tblPr>
      <w:tblGrid>
        <w:gridCol w:w="1776"/>
        <w:gridCol w:w="2717"/>
        <w:gridCol w:w="1166"/>
        <w:gridCol w:w="1012"/>
        <w:gridCol w:w="2745"/>
      </w:tblGrid>
      <w:tr w:rsidR="00D56E0B" w:rsidRPr="00D56E0B" w14:paraId="7949A3A3" w14:textId="77777777" w:rsidTr="000F62A5">
        <w:trPr>
          <w:jc w:val="center"/>
        </w:trPr>
        <w:tc>
          <w:tcPr>
            <w:tcW w:w="1776" w:type="dxa"/>
            <w:tcBorders>
              <w:top w:val="single" w:sz="6" w:space="0" w:color="auto"/>
              <w:left w:val="single" w:sz="6" w:space="0" w:color="auto"/>
            </w:tcBorders>
          </w:tcPr>
          <w:p w14:paraId="0D182EF4"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 xml:space="preserve">Name of Training Institution- City - Country </w:t>
            </w:r>
          </w:p>
        </w:tc>
        <w:tc>
          <w:tcPr>
            <w:tcW w:w="2717" w:type="dxa"/>
            <w:tcBorders>
              <w:top w:val="single" w:sz="6" w:space="0" w:color="auto"/>
              <w:left w:val="single" w:sz="6" w:space="0" w:color="auto"/>
            </w:tcBorders>
          </w:tcPr>
          <w:p w14:paraId="73CDFDDC"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Type of Training</w:t>
            </w:r>
          </w:p>
          <w:p w14:paraId="4090DC1B"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p>
        </w:tc>
        <w:tc>
          <w:tcPr>
            <w:tcW w:w="2178" w:type="dxa"/>
            <w:gridSpan w:val="2"/>
            <w:tcBorders>
              <w:top w:val="single" w:sz="6" w:space="0" w:color="auto"/>
              <w:left w:val="single" w:sz="6" w:space="0" w:color="auto"/>
            </w:tcBorders>
          </w:tcPr>
          <w:p w14:paraId="1058C2F7"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 xml:space="preserve">Period </w:t>
            </w:r>
          </w:p>
        </w:tc>
        <w:tc>
          <w:tcPr>
            <w:tcW w:w="2745" w:type="dxa"/>
            <w:tcBorders>
              <w:top w:val="single" w:sz="6" w:space="0" w:color="auto"/>
              <w:left w:val="single" w:sz="6" w:space="0" w:color="auto"/>
              <w:right w:val="single" w:sz="6" w:space="0" w:color="auto"/>
            </w:tcBorders>
          </w:tcPr>
          <w:p w14:paraId="383C3853"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Certificates or Diploma Obtained</w:t>
            </w:r>
          </w:p>
        </w:tc>
      </w:tr>
      <w:tr w:rsidR="00D56E0B" w:rsidRPr="00D56E0B" w14:paraId="7C639D51" w14:textId="77777777" w:rsidTr="000F62A5">
        <w:trPr>
          <w:jc w:val="center"/>
        </w:trPr>
        <w:tc>
          <w:tcPr>
            <w:tcW w:w="1776" w:type="dxa"/>
            <w:tcBorders>
              <w:left w:val="single" w:sz="6" w:space="0" w:color="auto"/>
            </w:tcBorders>
          </w:tcPr>
          <w:p w14:paraId="19179C1A"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p>
        </w:tc>
        <w:tc>
          <w:tcPr>
            <w:tcW w:w="2717" w:type="dxa"/>
            <w:tcBorders>
              <w:left w:val="single" w:sz="6" w:space="0" w:color="auto"/>
            </w:tcBorders>
          </w:tcPr>
          <w:p w14:paraId="39CC5CE6"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p>
        </w:tc>
        <w:tc>
          <w:tcPr>
            <w:tcW w:w="1166" w:type="dxa"/>
            <w:tcBorders>
              <w:top w:val="single" w:sz="6" w:space="0" w:color="auto"/>
              <w:left w:val="single" w:sz="6" w:space="0" w:color="auto"/>
            </w:tcBorders>
          </w:tcPr>
          <w:p w14:paraId="7014BA05"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From</w:t>
            </w:r>
          </w:p>
        </w:tc>
        <w:tc>
          <w:tcPr>
            <w:tcW w:w="1012" w:type="dxa"/>
            <w:tcBorders>
              <w:top w:val="single" w:sz="6" w:space="0" w:color="auto"/>
              <w:left w:val="single" w:sz="6" w:space="0" w:color="auto"/>
            </w:tcBorders>
          </w:tcPr>
          <w:p w14:paraId="6631432E"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r w:rsidRPr="00D56E0B">
              <w:rPr>
                <w:rFonts w:ascii="Arial" w:eastAsia="Times New Roman" w:hAnsi="Arial" w:cs="Arial"/>
                <w:snapToGrid w:val="0"/>
                <w:sz w:val="20"/>
                <w:szCs w:val="20"/>
                <w:lang w:val="en-GB"/>
              </w:rPr>
              <w:t>From</w:t>
            </w:r>
          </w:p>
        </w:tc>
        <w:tc>
          <w:tcPr>
            <w:tcW w:w="2745" w:type="dxa"/>
            <w:tcBorders>
              <w:left w:val="single" w:sz="6" w:space="0" w:color="auto"/>
              <w:right w:val="single" w:sz="6" w:space="0" w:color="auto"/>
            </w:tcBorders>
          </w:tcPr>
          <w:p w14:paraId="0AEB352C" w14:textId="77777777" w:rsidR="00D56E0B" w:rsidRPr="00D56E0B" w:rsidRDefault="00D56E0B" w:rsidP="00D56E0B">
            <w:pPr>
              <w:keepNext/>
              <w:tabs>
                <w:tab w:val="left" w:pos="-720"/>
                <w:tab w:val="left" w:pos="0"/>
              </w:tabs>
              <w:suppressAutoHyphens/>
              <w:spacing w:before="90" w:after="0" w:line="240" w:lineRule="auto"/>
              <w:ind w:right="-1"/>
              <w:jc w:val="both"/>
              <w:rPr>
                <w:rFonts w:ascii="Arial" w:eastAsia="Times New Roman" w:hAnsi="Arial" w:cs="Arial"/>
                <w:snapToGrid w:val="0"/>
                <w:sz w:val="20"/>
                <w:szCs w:val="20"/>
                <w:lang w:val="en-GB"/>
              </w:rPr>
            </w:pPr>
          </w:p>
        </w:tc>
      </w:tr>
      <w:tr w:rsidR="00D56E0B" w:rsidRPr="00D56E0B" w14:paraId="68D759E4" w14:textId="77777777" w:rsidTr="000F62A5">
        <w:trPr>
          <w:jc w:val="center"/>
        </w:trPr>
        <w:tc>
          <w:tcPr>
            <w:tcW w:w="1776" w:type="dxa"/>
            <w:tcBorders>
              <w:top w:val="single" w:sz="6" w:space="0" w:color="auto"/>
              <w:left w:val="single" w:sz="6" w:space="0" w:color="auto"/>
            </w:tcBorders>
          </w:tcPr>
          <w:p w14:paraId="14971F72"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717" w:type="dxa"/>
            <w:tcBorders>
              <w:top w:val="single" w:sz="6" w:space="0" w:color="auto"/>
              <w:left w:val="single" w:sz="6" w:space="0" w:color="auto"/>
            </w:tcBorders>
          </w:tcPr>
          <w:p w14:paraId="049E0500"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1166" w:type="dxa"/>
            <w:tcBorders>
              <w:top w:val="single" w:sz="6" w:space="0" w:color="auto"/>
              <w:left w:val="single" w:sz="6" w:space="0" w:color="auto"/>
            </w:tcBorders>
          </w:tcPr>
          <w:p w14:paraId="3D328766"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1012" w:type="dxa"/>
            <w:tcBorders>
              <w:top w:val="single" w:sz="6" w:space="0" w:color="auto"/>
              <w:left w:val="single" w:sz="6" w:space="0" w:color="auto"/>
            </w:tcBorders>
          </w:tcPr>
          <w:p w14:paraId="568128F3"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2745" w:type="dxa"/>
            <w:tcBorders>
              <w:top w:val="single" w:sz="6" w:space="0" w:color="auto"/>
              <w:left w:val="single" w:sz="6" w:space="0" w:color="auto"/>
              <w:right w:val="single" w:sz="6" w:space="0" w:color="auto"/>
            </w:tcBorders>
          </w:tcPr>
          <w:p w14:paraId="340CC466"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r>
      <w:tr w:rsidR="00D56E0B" w:rsidRPr="00D56E0B" w14:paraId="3BAE7AA9" w14:textId="77777777" w:rsidTr="000F62A5">
        <w:trPr>
          <w:jc w:val="center"/>
        </w:trPr>
        <w:tc>
          <w:tcPr>
            <w:tcW w:w="1776" w:type="dxa"/>
            <w:tcBorders>
              <w:top w:val="single" w:sz="6" w:space="0" w:color="auto"/>
              <w:left w:val="single" w:sz="6" w:space="0" w:color="auto"/>
            </w:tcBorders>
          </w:tcPr>
          <w:p w14:paraId="28A05BB1"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717" w:type="dxa"/>
            <w:tcBorders>
              <w:top w:val="single" w:sz="6" w:space="0" w:color="auto"/>
              <w:left w:val="single" w:sz="6" w:space="0" w:color="auto"/>
            </w:tcBorders>
          </w:tcPr>
          <w:p w14:paraId="2AEA634E"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1166" w:type="dxa"/>
            <w:tcBorders>
              <w:top w:val="single" w:sz="6" w:space="0" w:color="auto"/>
              <w:left w:val="single" w:sz="6" w:space="0" w:color="auto"/>
            </w:tcBorders>
          </w:tcPr>
          <w:p w14:paraId="7CF05E2E"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1012" w:type="dxa"/>
            <w:tcBorders>
              <w:top w:val="single" w:sz="6" w:space="0" w:color="auto"/>
              <w:left w:val="single" w:sz="6" w:space="0" w:color="auto"/>
            </w:tcBorders>
          </w:tcPr>
          <w:p w14:paraId="2C5A096B"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2745" w:type="dxa"/>
            <w:tcBorders>
              <w:top w:val="single" w:sz="6" w:space="0" w:color="auto"/>
              <w:left w:val="single" w:sz="6" w:space="0" w:color="auto"/>
              <w:right w:val="single" w:sz="6" w:space="0" w:color="auto"/>
            </w:tcBorders>
          </w:tcPr>
          <w:p w14:paraId="15280758"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r>
      <w:tr w:rsidR="00D56E0B" w:rsidRPr="00D56E0B" w14:paraId="5108CAA1" w14:textId="77777777" w:rsidTr="000F62A5">
        <w:trPr>
          <w:jc w:val="center"/>
        </w:trPr>
        <w:tc>
          <w:tcPr>
            <w:tcW w:w="1776" w:type="dxa"/>
            <w:tcBorders>
              <w:top w:val="single" w:sz="6" w:space="0" w:color="auto"/>
              <w:left w:val="single" w:sz="6" w:space="0" w:color="auto"/>
              <w:bottom w:val="single" w:sz="8" w:space="0" w:color="auto"/>
            </w:tcBorders>
          </w:tcPr>
          <w:p w14:paraId="2FA46802"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snapToGrid w:val="0"/>
                <w:color w:val="0000FF"/>
                <w:spacing w:val="-2"/>
                <w:sz w:val="20"/>
                <w:szCs w:val="20"/>
                <w:lang w:val="en-GB"/>
              </w:rPr>
            </w:pPr>
          </w:p>
        </w:tc>
        <w:tc>
          <w:tcPr>
            <w:tcW w:w="2717" w:type="dxa"/>
            <w:tcBorders>
              <w:top w:val="single" w:sz="6" w:space="0" w:color="auto"/>
              <w:left w:val="single" w:sz="6" w:space="0" w:color="auto"/>
              <w:bottom w:val="single" w:sz="8" w:space="0" w:color="auto"/>
            </w:tcBorders>
          </w:tcPr>
          <w:p w14:paraId="5136DA8F"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1166" w:type="dxa"/>
            <w:tcBorders>
              <w:top w:val="single" w:sz="6" w:space="0" w:color="auto"/>
              <w:left w:val="single" w:sz="6" w:space="0" w:color="auto"/>
              <w:bottom w:val="single" w:sz="8" w:space="0" w:color="auto"/>
            </w:tcBorders>
          </w:tcPr>
          <w:p w14:paraId="406B84E1"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1012" w:type="dxa"/>
            <w:tcBorders>
              <w:top w:val="single" w:sz="6" w:space="0" w:color="auto"/>
              <w:left w:val="single" w:sz="6" w:space="0" w:color="auto"/>
              <w:bottom w:val="single" w:sz="8" w:space="0" w:color="auto"/>
            </w:tcBorders>
          </w:tcPr>
          <w:p w14:paraId="77D578E9"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2745" w:type="dxa"/>
            <w:tcBorders>
              <w:top w:val="single" w:sz="6" w:space="0" w:color="auto"/>
              <w:left w:val="single" w:sz="6" w:space="0" w:color="auto"/>
              <w:bottom w:val="single" w:sz="8" w:space="0" w:color="auto"/>
              <w:right w:val="single" w:sz="6" w:space="0" w:color="auto"/>
            </w:tcBorders>
          </w:tcPr>
          <w:p w14:paraId="538C864B"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r>
      <w:tr w:rsidR="00D56E0B" w:rsidRPr="00D56E0B" w14:paraId="363DB2D3" w14:textId="77777777" w:rsidTr="000F62A5">
        <w:trPr>
          <w:jc w:val="center"/>
        </w:trPr>
        <w:tc>
          <w:tcPr>
            <w:tcW w:w="1776" w:type="dxa"/>
            <w:tcBorders>
              <w:top w:val="single" w:sz="8" w:space="0" w:color="auto"/>
              <w:left w:val="single" w:sz="8" w:space="0" w:color="auto"/>
              <w:bottom w:val="single" w:sz="4" w:space="0" w:color="auto"/>
              <w:right w:val="single" w:sz="8" w:space="0" w:color="auto"/>
            </w:tcBorders>
          </w:tcPr>
          <w:p w14:paraId="59526518"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2717" w:type="dxa"/>
            <w:tcBorders>
              <w:top w:val="single" w:sz="8" w:space="0" w:color="auto"/>
              <w:left w:val="single" w:sz="8" w:space="0" w:color="auto"/>
              <w:bottom w:val="single" w:sz="4" w:space="0" w:color="auto"/>
              <w:right w:val="single" w:sz="8" w:space="0" w:color="auto"/>
            </w:tcBorders>
          </w:tcPr>
          <w:p w14:paraId="48FD250E"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1166" w:type="dxa"/>
            <w:tcBorders>
              <w:top w:val="single" w:sz="8" w:space="0" w:color="auto"/>
              <w:left w:val="single" w:sz="8" w:space="0" w:color="auto"/>
              <w:bottom w:val="single" w:sz="4" w:space="0" w:color="auto"/>
              <w:right w:val="single" w:sz="8" w:space="0" w:color="auto"/>
            </w:tcBorders>
          </w:tcPr>
          <w:p w14:paraId="32837409"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1012" w:type="dxa"/>
            <w:tcBorders>
              <w:top w:val="single" w:sz="8" w:space="0" w:color="auto"/>
              <w:left w:val="single" w:sz="8" w:space="0" w:color="auto"/>
              <w:bottom w:val="single" w:sz="4" w:space="0" w:color="auto"/>
              <w:right w:val="single" w:sz="8" w:space="0" w:color="auto"/>
            </w:tcBorders>
          </w:tcPr>
          <w:p w14:paraId="780750F6"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c>
          <w:tcPr>
            <w:tcW w:w="2745" w:type="dxa"/>
            <w:tcBorders>
              <w:top w:val="single" w:sz="8" w:space="0" w:color="auto"/>
              <w:left w:val="single" w:sz="8" w:space="0" w:color="auto"/>
              <w:bottom w:val="single" w:sz="4" w:space="0" w:color="auto"/>
              <w:right w:val="single" w:sz="8" w:space="0" w:color="auto"/>
            </w:tcBorders>
          </w:tcPr>
          <w:p w14:paraId="4BB9E973" w14:textId="77777777" w:rsidR="00D56E0B" w:rsidRPr="00D56E0B" w:rsidRDefault="00D56E0B" w:rsidP="00D56E0B">
            <w:pPr>
              <w:widowControl w:val="0"/>
              <w:tabs>
                <w:tab w:val="left" w:pos="-720"/>
                <w:tab w:val="left" w:pos="0"/>
              </w:tabs>
              <w:suppressAutoHyphens/>
              <w:spacing w:before="90" w:after="54" w:line="240" w:lineRule="auto"/>
              <w:ind w:right="-1"/>
              <w:jc w:val="both"/>
              <w:rPr>
                <w:rFonts w:ascii="Arial" w:eastAsia="Times New Roman" w:hAnsi="Arial" w:cs="Arial"/>
                <w:b/>
                <w:bCs/>
                <w:snapToGrid w:val="0"/>
                <w:color w:val="0000FF"/>
                <w:sz w:val="20"/>
                <w:szCs w:val="20"/>
                <w:lang w:val="en-GB"/>
              </w:rPr>
            </w:pPr>
          </w:p>
        </w:tc>
      </w:tr>
    </w:tbl>
    <w:p w14:paraId="78021E84"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pacing w:val="-3"/>
          <w:sz w:val="24"/>
          <w:szCs w:val="24"/>
          <w:lang w:val="en-GB"/>
        </w:rPr>
      </w:pPr>
    </w:p>
    <w:p w14:paraId="0459B44E"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b/>
          <w:snapToGrid w:val="0"/>
          <w:spacing w:val="-3"/>
          <w:sz w:val="24"/>
          <w:szCs w:val="24"/>
          <w:lang w:val="en-GB"/>
        </w:rPr>
      </w:pPr>
      <w:r w:rsidRPr="00D56E0B">
        <w:rPr>
          <w:rFonts w:ascii="Arial" w:eastAsia="Times New Roman" w:hAnsi="Arial" w:cs="Arial"/>
          <w:b/>
          <w:snapToGrid w:val="0"/>
          <w:spacing w:val="-3"/>
          <w:sz w:val="24"/>
          <w:szCs w:val="24"/>
          <w:lang w:val="en-GB"/>
        </w:rPr>
        <w:t>Employment Record:</w:t>
      </w:r>
    </w:p>
    <w:p w14:paraId="0066BBAD"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pacing w:val="-3"/>
          <w:sz w:val="24"/>
          <w:szCs w:val="24"/>
          <w:lang w:val="en-GB"/>
        </w:rPr>
      </w:pPr>
    </w:p>
    <w:p w14:paraId="003A9D30" w14:textId="6B6ACD88"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Begin with your most recent employment. For each job since your Master’s Degree achievement, please indicate:</w:t>
      </w:r>
    </w:p>
    <w:p w14:paraId="63ACFCE6" w14:textId="77777777" w:rsidR="00D56E0B" w:rsidRPr="00D56E0B" w:rsidRDefault="00D56E0B" w:rsidP="00D56E0B">
      <w:pPr>
        <w:widowControl w:val="0"/>
        <w:numPr>
          <w:ilvl w:val="0"/>
          <w:numId w:val="2"/>
        </w:numPr>
        <w:tabs>
          <w:tab w:val="left" w:pos="0"/>
        </w:tabs>
        <w:spacing w:after="0" w:line="240" w:lineRule="auto"/>
        <w:ind w:right="-1"/>
        <w:contextualSpacing/>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Name of the Employer</w:t>
      </w:r>
    </w:p>
    <w:p w14:paraId="7E6EF02F" w14:textId="77777777" w:rsidR="00D56E0B" w:rsidRPr="00D56E0B" w:rsidRDefault="00D56E0B" w:rsidP="00D56E0B">
      <w:pPr>
        <w:widowControl w:val="0"/>
        <w:numPr>
          <w:ilvl w:val="0"/>
          <w:numId w:val="2"/>
        </w:numPr>
        <w:tabs>
          <w:tab w:val="left" w:pos="0"/>
        </w:tabs>
        <w:spacing w:after="0" w:line="240" w:lineRule="auto"/>
        <w:ind w:right="-1"/>
        <w:contextualSpacing/>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Type of Activity/Business of the Employer</w:t>
      </w:r>
    </w:p>
    <w:p w14:paraId="01014432" w14:textId="77777777" w:rsidR="00D56E0B" w:rsidRPr="00D56E0B" w:rsidRDefault="00D56E0B" w:rsidP="00D56E0B">
      <w:pPr>
        <w:widowControl w:val="0"/>
        <w:numPr>
          <w:ilvl w:val="0"/>
          <w:numId w:val="2"/>
        </w:numPr>
        <w:tabs>
          <w:tab w:val="left" w:pos="0"/>
        </w:tabs>
        <w:spacing w:after="0" w:line="240" w:lineRule="auto"/>
        <w:ind w:right="-1"/>
        <w:contextualSpacing/>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Title / Function</w:t>
      </w:r>
    </w:p>
    <w:p w14:paraId="28A1F53A" w14:textId="77777777" w:rsidR="00D56E0B" w:rsidRPr="00D56E0B" w:rsidRDefault="00D56E0B" w:rsidP="00D56E0B">
      <w:pPr>
        <w:widowControl w:val="0"/>
        <w:numPr>
          <w:ilvl w:val="0"/>
          <w:numId w:val="2"/>
        </w:numPr>
        <w:tabs>
          <w:tab w:val="left" w:pos="0"/>
        </w:tabs>
        <w:spacing w:after="0" w:line="240" w:lineRule="auto"/>
        <w:ind w:right="-1"/>
        <w:contextualSpacing/>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Place of Employment</w:t>
      </w:r>
    </w:p>
    <w:p w14:paraId="68497B59" w14:textId="77777777" w:rsidR="00D56E0B" w:rsidRPr="00D56E0B" w:rsidRDefault="00D56E0B" w:rsidP="00D56E0B">
      <w:pPr>
        <w:widowControl w:val="0"/>
        <w:numPr>
          <w:ilvl w:val="0"/>
          <w:numId w:val="2"/>
        </w:numPr>
        <w:tabs>
          <w:tab w:val="left" w:pos="0"/>
        </w:tabs>
        <w:spacing w:after="0" w:line="240" w:lineRule="auto"/>
        <w:ind w:right="-1"/>
        <w:contextualSpacing/>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 xml:space="preserve">Brief Description (three lines maximum) of main accomplishments and responsibilities  </w:t>
      </w:r>
    </w:p>
    <w:p w14:paraId="660E0366"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pacing w:val="-3"/>
          <w:sz w:val="24"/>
          <w:szCs w:val="24"/>
          <w:lang w:val="en-GB"/>
        </w:rPr>
      </w:pPr>
    </w:p>
    <w:p w14:paraId="42A53E2A"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b/>
          <w:snapToGrid w:val="0"/>
          <w:spacing w:val="-3"/>
          <w:sz w:val="24"/>
          <w:szCs w:val="24"/>
          <w:lang w:val="en-GB"/>
        </w:rPr>
      </w:pPr>
      <w:r w:rsidRPr="00D56E0B">
        <w:rPr>
          <w:rFonts w:ascii="Arial" w:eastAsia="Times New Roman" w:hAnsi="Arial" w:cs="Arial"/>
          <w:b/>
          <w:snapToGrid w:val="0"/>
          <w:spacing w:val="-3"/>
          <w:sz w:val="24"/>
          <w:szCs w:val="24"/>
          <w:lang w:val="en-GB"/>
        </w:rPr>
        <w:t>Reference:</w:t>
      </w:r>
    </w:p>
    <w:p w14:paraId="584EB07E"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b/>
          <w:snapToGrid w:val="0"/>
          <w:spacing w:val="-3"/>
          <w:sz w:val="24"/>
          <w:szCs w:val="24"/>
          <w:lang w:val="en-GB"/>
        </w:rPr>
      </w:pPr>
    </w:p>
    <w:p w14:paraId="5DD5A671"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Please indicate the name and address of three persons with no family relationship with yourself, familiar with your character and titles.</w:t>
      </w:r>
    </w:p>
    <w:p w14:paraId="685F20A1"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ab/>
      </w:r>
    </w:p>
    <w:p w14:paraId="2473A9B1" w14:textId="77777777" w:rsidR="00D56E0B" w:rsidRPr="00D56E0B" w:rsidRDefault="00D56E0B" w:rsidP="00D56E0B">
      <w:pPr>
        <w:widowControl w:val="0"/>
        <w:tabs>
          <w:tab w:val="left" w:pos="0"/>
        </w:tabs>
        <w:spacing w:after="0" w:line="240" w:lineRule="auto"/>
        <w:ind w:right="-1"/>
        <w:jc w:val="both"/>
        <w:rPr>
          <w:rFonts w:ascii="Arial" w:eastAsia="Times New Roman" w:hAnsi="Arial" w:cs="Arial"/>
          <w:snapToGrid w:val="0"/>
          <w:sz w:val="24"/>
          <w:szCs w:val="24"/>
          <w:lang w:val="en-GB"/>
        </w:rPr>
      </w:pPr>
      <w:r w:rsidRPr="00D56E0B">
        <w:rPr>
          <w:rFonts w:ascii="Arial" w:eastAsia="Times New Roman" w:hAnsi="Arial" w:cs="Arial"/>
          <w:snapToGrid w:val="0"/>
          <w:sz w:val="24"/>
          <w:szCs w:val="24"/>
          <w:lang w:val="en-GB"/>
        </w:rPr>
        <w:t>I hereby certify that the responses which I provided above are all, to the best of my knowledge, true, complete and accurate. I acknowledge that an inaccurate statement or essential omission in a personal declaration or another document required by the African Development Bank might result in the rejection of my application, termination of my Contract or any other administrative sanction by the Bank. The African Development Bank may verify any statements which I made in this application.</w:t>
      </w:r>
    </w:p>
    <w:p w14:paraId="04419FAE" w14:textId="77777777" w:rsidR="00D56E0B" w:rsidRPr="00D56E0B" w:rsidRDefault="00D56E0B" w:rsidP="00D56E0B">
      <w:pPr>
        <w:widowControl w:val="0"/>
        <w:tabs>
          <w:tab w:val="left" w:pos="709"/>
        </w:tabs>
        <w:spacing w:after="0" w:line="240" w:lineRule="auto"/>
        <w:ind w:right="-1"/>
        <w:jc w:val="both"/>
        <w:rPr>
          <w:rFonts w:ascii="Arial" w:eastAsia="Times New Roman" w:hAnsi="Arial" w:cs="Arial"/>
          <w:snapToGrid w:val="0"/>
          <w:spacing w:val="-3"/>
          <w:sz w:val="24"/>
          <w:szCs w:val="24"/>
          <w:lang w:val="en-GB"/>
        </w:rPr>
      </w:pPr>
    </w:p>
    <w:p w14:paraId="64978869" w14:textId="77777777" w:rsidR="00D56E0B" w:rsidRPr="00D56E0B" w:rsidRDefault="00D56E0B" w:rsidP="00D56E0B">
      <w:pPr>
        <w:widowControl w:val="0"/>
        <w:tabs>
          <w:tab w:val="left" w:pos="709"/>
        </w:tabs>
        <w:spacing w:after="0" w:line="240" w:lineRule="auto"/>
        <w:ind w:right="-1"/>
        <w:jc w:val="both"/>
        <w:rPr>
          <w:rFonts w:ascii="Arial" w:eastAsia="Times New Roman" w:hAnsi="Arial" w:cs="Arial"/>
          <w:snapToGrid w:val="0"/>
          <w:spacing w:val="-3"/>
          <w:sz w:val="24"/>
          <w:szCs w:val="24"/>
          <w:lang w:val="en-GB"/>
        </w:rPr>
      </w:pPr>
      <w:r w:rsidRPr="00D56E0B">
        <w:rPr>
          <w:rFonts w:ascii="Arial" w:eastAsia="Times New Roman" w:hAnsi="Arial" w:cs="Arial"/>
          <w:snapToGrid w:val="0"/>
          <w:spacing w:val="-3"/>
          <w:sz w:val="24"/>
          <w:szCs w:val="24"/>
          <w:lang w:val="en-GB"/>
        </w:rPr>
        <w:t>Date: ____________</w:t>
      </w:r>
    </w:p>
    <w:p w14:paraId="245918CF" w14:textId="77777777" w:rsidR="00D56E0B" w:rsidRPr="00D56E0B" w:rsidRDefault="00D56E0B" w:rsidP="00D56E0B">
      <w:pPr>
        <w:widowControl w:val="0"/>
        <w:tabs>
          <w:tab w:val="left" w:pos="709"/>
        </w:tabs>
        <w:spacing w:after="0" w:line="240" w:lineRule="auto"/>
        <w:ind w:right="-1"/>
        <w:jc w:val="both"/>
        <w:rPr>
          <w:rFonts w:ascii="Arial" w:eastAsia="Times New Roman" w:hAnsi="Arial" w:cs="Arial"/>
          <w:i/>
          <w:snapToGrid w:val="0"/>
          <w:spacing w:val="-2"/>
          <w:sz w:val="24"/>
          <w:szCs w:val="24"/>
          <w:lang w:val="en-GB"/>
        </w:rPr>
      </w:pPr>
    </w:p>
    <w:p w14:paraId="09198FEC" w14:textId="77777777" w:rsidR="00D56E0B" w:rsidRPr="00D56E0B" w:rsidRDefault="00D56E0B" w:rsidP="00D56E0B">
      <w:pPr>
        <w:widowControl w:val="0"/>
        <w:tabs>
          <w:tab w:val="left" w:pos="709"/>
        </w:tabs>
        <w:spacing w:after="0" w:line="240" w:lineRule="auto"/>
        <w:ind w:right="-1"/>
        <w:jc w:val="both"/>
        <w:rPr>
          <w:rFonts w:ascii="Arial" w:eastAsia="Times New Roman" w:hAnsi="Arial" w:cs="Arial"/>
          <w:snapToGrid w:val="0"/>
          <w:sz w:val="24"/>
          <w:szCs w:val="24"/>
          <w:lang w:val="en-GB"/>
        </w:rPr>
      </w:pPr>
      <w:r w:rsidRPr="00D56E0B">
        <w:rPr>
          <w:rFonts w:ascii="Arial" w:eastAsia="Times New Roman" w:hAnsi="Arial" w:cs="Arial"/>
          <w:i/>
          <w:snapToGrid w:val="0"/>
          <w:spacing w:val="-2"/>
          <w:sz w:val="24"/>
          <w:szCs w:val="24"/>
          <w:lang w:val="en-GB"/>
        </w:rPr>
        <w:t xml:space="preserve">Signature : </w:t>
      </w:r>
      <w:r w:rsidRPr="00D56E0B">
        <w:rPr>
          <w:rFonts w:ascii="Arial" w:eastAsia="Times New Roman" w:hAnsi="Arial" w:cs="Arial"/>
          <w:i/>
          <w:snapToGrid w:val="0"/>
          <w:spacing w:val="-2"/>
          <w:sz w:val="24"/>
          <w:szCs w:val="24"/>
          <w:lang w:val="en-GB"/>
        </w:rPr>
        <w:tab/>
      </w:r>
      <w:r w:rsidRPr="00D56E0B">
        <w:rPr>
          <w:rFonts w:ascii="Arial" w:eastAsia="Times New Roman" w:hAnsi="Arial" w:cs="Arial"/>
          <w:i/>
          <w:snapToGrid w:val="0"/>
          <w:spacing w:val="-2"/>
          <w:sz w:val="24"/>
          <w:szCs w:val="24"/>
          <w:lang w:val="en-GB"/>
        </w:rPr>
        <w:tab/>
        <w:t xml:space="preserve"> </w:t>
      </w:r>
    </w:p>
    <w:p w14:paraId="34B31897" w14:textId="77777777" w:rsidR="00D56E0B" w:rsidRPr="00D56E0B" w:rsidRDefault="00D56E0B" w:rsidP="00D56E0B">
      <w:pPr>
        <w:keepNext/>
        <w:keepLines/>
        <w:tabs>
          <w:tab w:val="left" w:pos="3624"/>
          <w:tab w:val="center" w:pos="4536"/>
        </w:tabs>
        <w:spacing w:before="120" w:after="120" w:line="276" w:lineRule="auto"/>
        <w:outlineLvl w:val="0"/>
        <w:rPr>
          <w:rFonts w:ascii="Arial" w:eastAsia="Times New Roman" w:hAnsi="Arial" w:cs="Arial"/>
          <w:b/>
          <w:bCs/>
          <w:caps/>
          <w:lang w:val="en-GB"/>
        </w:rPr>
      </w:pPr>
    </w:p>
    <w:p w14:paraId="55C33A1D" w14:textId="77777777" w:rsidR="00D56E0B" w:rsidRPr="00D56E0B" w:rsidRDefault="00D56E0B" w:rsidP="00D56E0B">
      <w:pPr>
        <w:tabs>
          <w:tab w:val="center" w:pos="820"/>
          <w:tab w:val="center" w:pos="1776"/>
          <w:tab w:val="center" w:pos="2484"/>
          <w:tab w:val="center" w:pos="3193"/>
          <w:tab w:val="center" w:pos="3901"/>
          <w:tab w:val="center" w:pos="4609"/>
          <w:tab w:val="center" w:pos="5317"/>
          <w:tab w:val="center" w:pos="6594"/>
        </w:tabs>
        <w:spacing w:after="5" w:line="249" w:lineRule="auto"/>
        <w:ind w:left="426"/>
        <w:rPr>
          <w:rFonts w:ascii="Arial" w:eastAsia="Times New Roman" w:hAnsi="Arial" w:cs="Arial"/>
          <w:color w:val="000000"/>
          <w:sz w:val="24"/>
          <w:szCs w:val="24"/>
          <w:lang w:val="en-GB" w:eastAsia="fr-FR"/>
        </w:rPr>
      </w:pPr>
    </w:p>
    <w:p w14:paraId="1D92CF9B" w14:textId="77777777" w:rsidR="00A02604" w:rsidRDefault="00A02604"/>
    <w:sectPr w:rsidR="00A02604" w:rsidSect="00A35613">
      <w:pgSz w:w="11906" w:h="16838"/>
      <w:pgMar w:top="1425" w:right="1413" w:bottom="1570" w:left="10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D9AD" w14:textId="77777777" w:rsidR="00F84DBD" w:rsidRDefault="00F84DBD" w:rsidP="00D56E0B">
      <w:pPr>
        <w:spacing w:after="0" w:line="240" w:lineRule="auto"/>
      </w:pPr>
      <w:r>
        <w:separator/>
      </w:r>
    </w:p>
  </w:endnote>
  <w:endnote w:type="continuationSeparator" w:id="0">
    <w:p w14:paraId="3B2482AE" w14:textId="77777777" w:rsidR="00F84DBD" w:rsidRDefault="00F84DBD" w:rsidP="00D5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CA7F" w14:textId="77777777" w:rsidR="00F84DBD" w:rsidRDefault="00F84DBD" w:rsidP="00D56E0B">
      <w:pPr>
        <w:spacing w:after="0" w:line="240" w:lineRule="auto"/>
      </w:pPr>
      <w:r>
        <w:separator/>
      </w:r>
    </w:p>
  </w:footnote>
  <w:footnote w:type="continuationSeparator" w:id="0">
    <w:p w14:paraId="566B8AA1" w14:textId="77777777" w:rsidR="00F84DBD" w:rsidRDefault="00F84DBD" w:rsidP="00D5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41B"/>
    <w:multiLevelType w:val="multilevel"/>
    <w:tmpl w:val="72ACBBC6"/>
    <w:lvl w:ilvl="0">
      <w:start w:val="1"/>
      <w:numFmt w:val="decimal"/>
      <w:lvlText w:val="%1."/>
      <w:lvlJc w:val="left"/>
      <w:pPr>
        <w:ind w:left="360" w:hanging="360"/>
      </w:pPr>
      <w:rPr>
        <w:rFonts w:cs="Times New Roman" w:hint="default"/>
        <w:b/>
        <w:bCs/>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21A1644E"/>
    <w:multiLevelType w:val="hybridMultilevel"/>
    <w:tmpl w:val="966C4084"/>
    <w:lvl w:ilvl="0" w:tplc="2A1E19FE">
      <w:start w:val="275"/>
      <w:numFmt w:val="bullet"/>
      <w:lvlText w:val="-"/>
      <w:lvlJc w:val="left"/>
      <w:pPr>
        <w:ind w:left="360" w:hanging="360"/>
      </w:pPr>
      <w:rPr>
        <w:rFonts w:ascii="CG Times" w:eastAsia="Times New Roman" w:hAnsi="CG Time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3910A9"/>
    <w:multiLevelType w:val="hybridMultilevel"/>
    <w:tmpl w:val="93162158"/>
    <w:lvl w:ilvl="0" w:tplc="2E5E3E0C">
      <w:start w:val="1"/>
      <w:numFmt w:val="bullet"/>
      <w:lvlText w:val="•"/>
      <w:lvlJc w:val="left"/>
      <w:pPr>
        <w:ind w:left="1854" w:hanging="360"/>
      </w:pPr>
      <w:rPr>
        <w:rFonts w:ascii="Arial" w:eastAsia="Times New Roman" w:hAnsi="Arial" w:hint="default"/>
        <w:b w:val="0"/>
        <w:i w:val="0"/>
        <w:strike w:val="0"/>
        <w:dstrike w:val="0"/>
        <w:color w:val="000000"/>
        <w:sz w:val="24"/>
        <w:u w:val="none" w:color="000000"/>
        <w:vertAlign w:val="baseline"/>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1067217573">
    <w:abstractNumId w:val="0"/>
  </w:num>
  <w:num w:numId="2" w16cid:durableId="1388803610">
    <w:abstractNumId w:val="1"/>
  </w:num>
  <w:num w:numId="3" w16cid:durableId="24060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B"/>
    <w:rsid w:val="000362AD"/>
    <w:rsid w:val="000802FF"/>
    <w:rsid w:val="001121B2"/>
    <w:rsid w:val="001617E3"/>
    <w:rsid w:val="002148E7"/>
    <w:rsid w:val="002D2F8A"/>
    <w:rsid w:val="00384673"/>
    <w:rsid w:val="00410BA1"/>
    <w:rsid w:val="004969FB"/>
    <w:rsid w:val="00706D55"/>
    <w:rsid w:val="00853BFB"/>
    <w:rsid w:val="008F2939"/>
    <w:rsid w:val="00A02604"/>
    <w:rsid w:val="00A03CD0"/>
    <w:rsid w:val="00BB21F3"/>
    <w:rsid w:val="00C676E5"/>
    <w:rsid w:val="00CB0EC4"/>
    <w:rsid w:val="00D56E0B"/>
    <w:rsid w:val="00D93314"/>
    <w:rsid w:val="00DB214E"/>
    <w:rsid w:val="00DE5B08"/>
    <w:rsid w:val="00E13CA8"/>
    <w:rsid w:val="00F719DD"/>
    <w:rsid w:val="00F84DBD"/>
    <w:rsid w:val="00FC13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9DD6C"/>
  <w15:chartTrackingRefBased/>
  <w15:docId w15:val="{B5AE0879-B794-486B-9499-042FE446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basedOn w:val="Normal"/>
    <w:next w:val="En-tte"/>
    <w:link w:val="En-tteCar"/>
    <w:uiPriority w:val="99"/>
    <w:unhideWhenUsed/>
    <w:rsid w:val="00D56E0B"/>
    <w:pPr>
      <w:tabs>
        <w:tab w:val="center" w:pos="4536"/>
        <w:tab w:val="right" w:pos="9072"/>
      </w:tabs>
      <w:spacing w:after="0" w:line="240" w:lineRule="auto"/>
      <w:ind w:left="370" w:right="4" w:hanging="10"/>
      <w:jc w:val="both"/>
    </w:pPr>
    <w:rPr>
      <w:rFonts w:ascii="Times New Roman" w:hAnsi="Times New Roman" w:cs="Times New Roman"/>
      <w:color w:val="000000"/>
    </w:rPr>
  </w:style>
  <w:style w:type="character" w:customStyle="1" w:styleId="En-tteCar">
    <w:name w:val="En-tête Car"/>
    <w:basedOn w:val="Policepardfaut"/>
    <w:link w:val="En-tte1"/>
    <w:uiPriority w:val="99"/>
    <w:locked/>
    <w:rsid w:val="00D56E0B"/>
    <w:rPr>
      <w:rFonts w:ascii="Times New Roman" w:hAnsi="Times New Roman" w:cs="Times New Roman"/>
      <w:color w:val="000000"/>
    </w:rPr>
  </w:style>
  <w:style w:type="paragraph" w:styleId="En-tte">
    <w:name w:val="header"/>
    <w:basedOn w:val="Normal"/>
    <w:link w:val="En-tteCar1"/>
    <w:uiPriority w:val="99"/>
    <w:unhideWhenUsed/>
    <w:rsid w:val="00D56E0B"/>
    <w:pPr>
      <w:tabs>
        <w:tab w:val="center" w:pos="4536"/>
        <w:tab w:val="right" w:pos="9072"/>
      </w:tabs>
      <w:spacing w:after="0" w:line="240" w:lineRule="auto"/>
    </w:pPr>
  </w:style>
  <w:style w:type="character" w:customStyle="1" w:styleId="En-tteCar1">
    <w:name w:val="En-tête Car1"/>
    <w:basedOn w:val="Policepardfaut"/>
    <w:link w:val="En-tte"/>
    <w:uiPriority w:val="99"/>
    <w:rsid w:val="00D56E0B"/>
  </w:style>
  <w:style w:type="paragraph" w:styleId="Pieddepage">
    <w:name w:val="footer"/>
    <w:basedOn w:val="Normal"/>
    <w:link w:val="PieddepageCar"/>
    <w:uiPriority w:val="99"/>
    <w:unhideWhenUsed/>
    <w:rsid w:val="003846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arse@afdb.org" TargetMode="External"/><Relationship Id="rId3" Type="http://schemas.openxmlformats.org/officeDocument/2006/relationships/settings" Target="settings.xml"/><Relationship Id="rId7" Type="http://schemas.openxmlformats.org/officeDocument/2006/relationships/hyperlink" Target="http://www.alsf.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kearse@afd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11645</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VALLEE, MAUDE</dc:creator>
  <cp:keywords/>
  <dc:description/>
  <cp:lastModifiedBy>EL QABLI, MOHAMED YOUSSEF</cp:lastModifiedBy>
  <cp:revision>3</cp:revision>
  <dcterms:created xsi:type="dcterms:W3CDTF">2023-02-07T16:18:00Z</dcterms:created>
  <dcterms:modified xsi:type="dcterms:W3CDTF">2023-02-15T17:16:00Z</dcterms:modified>
</cp:coreProperties>
</file>